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32D0">
      <w:pPr>
        <w:pStyle w:val="8"/>
        <w:spacing w:line="240" w:lineRule="auto"/>
        <w:jc w:val="center"/>
        <w:rPr>
          <w:rFonts w:asciiTheme="minorEastAsia" w:hAnsiTheme="minorEastAsia" w:eastAsiaTheme="minorEastAsia"/>
          <w:sz w:val="28"/>
          <w:szCs w:val="28"/>
        </w:rPr>
      </w:pPr>
    </w:p>
    <w:p w14:paraId="1F573B80">
      <w:pPr>
        <w:spacing w:before="230" w:line="218" w:lineRule="auto"/>
        <w:ind w:left="2651"/>
        <w:rPr>
          <w:rFonts w:hint="eastAsia" w:ascii="宋体" w:hAnsi="宋体" w:cs="宋体" w:eastAsiaTheme="minorEastAsia"/>
          <w:b/>
          <w:bCs/>
          <w:spacing w:val="-7"/>
          <w:sz w:val="52"/>
          <w:szCs w:val="52"/>
        </w:rPr>
      </w:pPr>
      <w:r>
        <w:rPr>
          <w:rFonts w:hint="eastAsia" w:ascii="宋体" w:hAnsi="宋体" w:cs="宋体" w:eastAsiaTheme="minorEastAsia"/>
          <w:b/>
          <w:bCs/>
          <w:spacing w:val="-7"/>
          <w:sz w:val="52"/>
          <w:szCs w:val="52"/>
        </w:rPr>
        <w:t xml:space="preserve"> </w:t>
      </w:r>
    </w:p>
    <w:p w14:paraId="3EF898CE">
      <w:pPr>
        <w:spacing w:before="230" w:line="218" w:lineRule="auto"/>
        <w:ind w:left="2651"/>
        <w:rPr>
          <w:rFonts w:ascii="宋体" w:hAnsi="宋体" w:eastAsia="宋体" w:cs="宋体"/>
          <w:sz w:val="52"/>
          <w:szCs w:val="52"/>
        </w:rPr>
      </w:pPr>
      <w:r>
        <w:rPr>
          <w:rFonts w:hint="eastAsia" w:ascii="宋体" w:hAnsi="宋体" w:cs="宋体" w:eastAsiaTheme="minorEastAsia"/>
          <w:b/>
          <w:bCs/>
          <w:spacing w:val="-7"/>
          <w:sz w:val="52"/>
          <w:szCs w:val="52"/>
        </w:rPr>
        <w:t xml:space="preserve">   </w:t>
      </w:r>
      <w:r>
        <w:rPr>
          <w:rFonts w:ascii="宋体" w:hAnsi="宋体" w:eastAsia="宋体" w:cs="宋体"/>
          <w:b/>
          <w:bCs/>
          <w:spacing w:val="-7"/>
          <w:sz w:val="52"/>
          <w:szCs w:val="52"/>
        </w:rPr>
        <w:t>202</w:t>
      </w:r>
      <w:r>
        <w:rPr>
          <w:rFonts w:hint="eastAsia" w:ascii="宋体" w:hAnsi="宋体" w:cs="宋体" w:eastAsiaTheme="minorEastAsia"/>
          <w:b/>
          <w:bCs/>
          <w:spacing w:val="-7"/>
          <w:sz w:val="52"/>
          <w:szCs w:val="52"/>
        </w:rPr>
        <w:t>3</w:t>
      </w:r>
      <w:r>
        <w:rPr>
          <w:rFonts w:ascii="宋体" w:hAnsi="宋体" w:eastAsia="宋体" w:cs="宋体"/>
          <w:b/>
          <w:bCs/>
          <w:spacing w:val="-7"/>
          <w:sz w:val="52"/>
          <w:szCs w:val="52"/>
        </w:rPr>
        <w:t>年度</w:t>
      </w:r>
    </w:p>
    <w:p w14:paraId="6667BCE7">
      <w:pPr>
        <w:spacing w:line="282" w:lineRule="auto"/>
        <w:rPr>
          <w:sz w:val="52"/>
          <w:szCs w:val="52"/>
        </w:rPr>
      </w:pPr>
    </w:p>
    <w:p w14:paraId="5DE95988">
      <w:pPr>
        <w:spacing w:before="231" w:line="222" w:lineRule="auto"/>
        <w:ind w:left="582"/>
        <w:rPr>
          <w:rFonts w:ascii="宋体" w:hAnsi="宋体" w:eastAsia="宋体" w:cs="宋体"/>
          <w:sz w:val="52"/>
          <w:szCs w:val="52"/>
        </w:rPr>
      </w:pPr>
      <w:r>
        <w:rPr>
          <w:rFonts w:hint="eastAsia" w:ascii="宋体" w:hAnsi="宋体" w:cs="宋体" w:eastAsiaTheme="minorEastAsia"/>
          <w:b/>
          <w:bCs/>
          <w:sz w:val="52"/>
          <w:szCs w:val="52"/>
        </w:rPr>
        <w:t xml:space="preserve">    </w:t>
      </w:r>
      <w:r>
        <w:rPr>
          <w:rFonts w:ascii="宋体" w:hAnsi="宋体" w:eastAsia="宋体" w:cs="宋体"/>
          <w:b/>
          <w:bCs/>
          <w:sz w:val="52"/>
          <w:szCs w:val="52"/>
        </w:rPr>
        <w:t>遂宁市玉龙初级中学校</w:t>
      </w:r>
    </w:p>
    <w:p w14:paraId="0EFF50C7">
      <w:pPr>
        <w:spacing w:line="277" w:lineRule="auto"/>
        <w:rPr>
          <w:sz w:val="52"/>
          <w:szCs w:val="52"/>
        </w:rPr>
      </w:pPr>
    </w:p>
    <w:p w14:paraId="3E83A26D">
      <w:pPr>
        <w:spacing w:before="230" w:line="221" w:lineRule="auto"/>
        <w:ind w:left="1302"/>
        <w:rPr>
          <w:rFonts w:ascii="宋体" w:hAnsi="宋体" w:eastAsia="宋体" w:cs="宋体"/>
          <w:sz w:val="52"/>
          <w:szCs w:val="52"/>
        </w:rPr>
      </w:pPr>
      <w:r>
        <w:rPr>
          <w:rFonts w:hint="eastAsia" w:ascii="宋体" w:hAnsi="宋体" w:cs="宋体" w:eastAsiaTheme="minorEastAsia"/>
          <w:b/>
          <w:bCs/>
          <w:sz w:val="52"/>
          <w:szCs w:val="52"/>
        </w:rPr>
        <w:t xml:space="preserve">    </w:t>
      </w:r>
      <w:r>
        <w:rPr>
          <w:rFonts w:ascii="宋体" w:hAnsi="宋体" w:eastAsia="宋体" w:cs="宋体"/>
          <w:b/>
          <w:bCs/>
          <w:sz w:val="52"/>
          <w:szCs w:val="52"/>
        </w:rPr>
        <w:t>部门决算编制说明</w:t>
      </w:r>
    </w:p>
    <w:p w14:paraId="41425A91">
      <w:pPr>
        <w:widowControl/>
        <w:jc w:val="center"/>
        <w:rPr>
          <w:rFonts w:asciiTheme="minorEastAsia" w:hAnsiTheme="minorEastAsia" w:eastAsiaTheme="minorEastAsia"/>
          <w:b/>
          <w:sz w:val="28"/>
          <w:szCs w:val="28"/>
        </w:rPr>
      </w:pPr>
      <w:r>
        <w:rPr>
          <w:rFonts w:asciiTheme="minorEastAsia" w:hAnsiTheme="minorEastAsia" w:eastAsiaTheme="minorEastAsia"/>
          <w:sz w:val="52"/>
          <w:szCs w:val="52"/>
        </w:rPr>
        <w:br w:type="page"/>
      </w:r>
      <w:r>
        <w:rPr>
          <w:rFonts w:hint="eastAsia" w:asciiTheme="minorEastAsia" w:hAnsiTheme="minorEastAsia" w:eastAsiaTheme="minorEastAsia"/>
          <w:b/>
          <w:sz w:val="28"/>
          <w:szCs w:val="28"/>
        </w:rPr>
        <w:t>目 录</w:t>
      </w:r>
    </w:p>
    <w:p w14:paraId="6B3AC7C0">
      <w:pPr>
        <w:widowControl/>
        <w:jc w:val="center"/>
        <w:rPr>
          <w:rFonts w:asciiTheme="minorEastAsia" w:hAnsiTheme="minorEastAsia" w:eastAsiaTheme="minorEastAsia"/>
          <w:sz w:val="28"/>
          <w:szCs w:val="28"/>
        </w:rPr>
      </w:pPr>
    </w:p>
    <w:p w14:paraId="4CB62D47">
      <w:pPr>
        <w:pStyle w:val="12"/>
        <w:rPr>
          <w:rFonts w:asciiTheme="minorEastAsia" w:hAnsiTheme="minorEastAsia" w:eastAsiaTheme="minorEastAsia"/>
        </w:rPr>
      </w:pPr>
      <w:r>
        <w:rPr>
          <w:rFonts w:hint="eastAsia" w:asciiTheme="minorEastAsia" w:hAnsiTheme="minorEastAsia" w:eastAsiaTheme="minorEastAsia"/>
        </w:rPr>
        <w:t>公开时间：2023年</w:t>
      </w:r>
      <w:r>
        <w:rPr>
          <w:rFonts w:hint="eastAsia" w:asciiTheme="minorEastAsia" w:hAnsiTheme="minorEastAsia" w:eastAsiaTheme="minorEastAsia"/>
          <w:lang w:val="en-US" w:eastAsia="zh-CN"/>
        </w:rPr>
        <w:t>8</w:t>
      </w:r>
      <w:r>
        <w:rPr>
          <w:rFonts w:hint="eastAsia" w:asciiTheme="minorEastAsia" w:hAnsiTheme="minorEastAsia" w:eastAsiaTheme="minorEastAsia"/>
        </w:rPr>
        <w:t>月</w:t>
      </w:r>
      <w:r>
        <w:rPr>
          <w:rFonts w:hint="eastAsia" w:asciiTheme="minorEastAsia" w:hAnsiTheme="minorEastAsia" w:eastAsiaTheme="minorEastAsia"/>
          <w:lang w:val="en-US" w:eastAsia="zh-CN"/>
        </w:rPr>
        <w:t>22</w:t>
      </w:r>
      <w:bookmarkStart w:id="2" w:name="_GoBack"/>
      <w:bookmarkEnd w:id="2"/>
      <w:r>
        <w:rPr>
          <w:rFonts w:hint="eastAsia" w:asciiTheme="minorEastAsia" w:hAnsiTheme="minorEastAsia" w:eastAsiaTheme="minorEastAsia"/>
        </w:rPr>
        <w:t>日</w:t>
      </w:r>
    </w:p>
    <w:p w14:paraId="511101AF">
      <w:pPr>
        <w:rPr>
          <w:rFonts w:asciiTheme="minorEastAsia" w:hAnsiTheme="minorEastAsia" w:eastAsiaTheme="minorEastAsia"/>
          <w:sz w:val="28"/>
          <w:szCs w:val="28"/>
        </w:rPr>
      </w:pPr>
    </w:p>
    <w:p w14:paraId="0A5DEB6E">
      <w:pPr>
        <w:pStyle w:val="12"/>
        <w:adjustRightInd w:val="0"/>
        <w:snapToGrid w:val="0"/>
        <w:spacing w:before="0"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第一部分单位概况...........................................................3</w:t>
      </w:r>
    </w:p>
    <w:p w14:paraId="571A5129">
      <w:pPr>
        <w:pStyle w:val="14"/>
        <w:adjustRightInd w:val="0"/>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一、主要职责...........................................................3</w:t>
      </w:r>
    </w:p>
    <w:p w14:paraId="2589F2A8">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二、机构设置...........................................................3</w:t>
      </w:r>
    </w:p>
    <w:p w14:paraId="26CA99B1">
      <w:pPr>
        <w:pStyle w:val="12"/>
        <w:adjustRightInd w:val="0"/>
        <w:snapToGrid w:val="0"/>
        <w:spacing w:before="0"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第二部分2023年度单位决算情况说明</w:t>
      </w:r>
    </w:p>
    <w:p w14:paraId="6B944ABC">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一、收入支出决算总体情况说明...........................................3</w:t>
      </w:r>
    </w:p>
    <w:p w14:paraId="64062FBB">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二、收入决算情况说明...................................................4</w:t>
      </w:r>
    </w:p>
    <w:p w14:paraId="020B7C84">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三、支出决算情况说明...................................................5</w:t>
      </w:r>
    </w:p>
    <w:p w14:paraId="298843C4">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四、财政拨款收入支出决算总体情况说明...................................5</w:t>
      </w:r>
    </w:p>
    <w:p w14:paraId="18ADAF80">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五、一般公共预算财政拨款支出决算情况说明...............................6</w:t>
      </w:r>
    </w:p>
    <w:p w14:paraId="423CE4FD">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六、一般公共预算财政拨款基本支出决算情况说明...........................9</w:t>
      </w:r>
    </w:p>
    <w:p w14:paraId="44BE3A92">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七、财政拨款“三公”经费支出决算情况说明...............................10</w:t>
      </w:r>
    </w:p>
    <w:p w14:paraId="26AC4DC0">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八、政府性基金预算支出决算情况说明.....................................10</w:t>
      </w:r>
    </w:p>
    <w:p w14:paraId="36E7EE15">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九、国有资本经营预算支出决算情况说明...................................10</w:t>
      </w:r>
    </w:p>
    <w:p w14:paraId="70EB5326">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十、其他重要事项的情况说明.............................................10</w:t>
      </w:r>
    </w:p>
    <w:p w14:paraId="730FFB45">
      <w:pPr>
        <w:pStyle w:val="12"/>
        <w:adjustRightInd w:val="0"/>
        <w:snapToGrid w:val="0"/>
        <w:spacing w:before="0"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第三部分名词解释...........................................................12</w:t>
      </w:r>
    </w:p>
    <w:p w14:paraId="10FC63F9">
      <w:pPr>
        <w:pStyle w:val="12"/>
        <w:adjustRightInd w:val="0"/>
        <w:snapToGrid w:val="0"/>
        <w:spacing w:before="0"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第四部分附件...............................................................16</w:t>
      </w:r>
    </w:p>
    <w:p w14:paraId="5BC706A6">
      <w:pPr>
        <w:pStyle w:val="12"/>
        <w:adjustRightInd w:val="0"/>
        <w:snapToGrid w:val="0"/>
        <w:spacing w:before="0"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第五部分附表...............................................................36</w:t>
      </w:r>
    </w:p>
    <w:p w14:paraId="2CD7B82E">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一、收入支出决算总表</w:t>
      </w:r>
    </w:p>
    <w:p w14:paraId="39028BA3">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二、收入决算表</w:t>
      </w:r>
    </w:p>
    <w:p w14:paraId="37842B5F">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三、支出决算表</w:t>
      </w:r>
    </w:p>
    <w:p w14:paraId="58975C69">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四、财政拨款收入支出决算总表</w:t>
      </w:r>
    </w:p>
    <w:p w14:paraId="1F2586FB">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五、财政拨款支出决算明细表</w:t>
      </w:r>
    </w:p>
    <w:p w14:paraId="097F8596">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六、一般公共预算财政拨款支出决算表</w:t>
      </w:r>
    </w:p>
    <w:p w14:paraId="14D5AD32">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七、一般公共预算财政拨款支出决算明细表</w:t>
      </w:r>
    </w:p>
    <w:p w14:paraId="049B4777">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八、一般公共预算财政拨款基本支出决算明细表</w:t>
      </w:r>
    </w:p>
    <w:p w14:paraId="73D7C54D">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九、一般公共预算财政拨款项目支出决算表</w:t>
      </w:r>
    </w:p>
    <w:p w14:paraId="36844A80">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十、政府性基金预算财政拨款收入支出决算表</w:t>
      </w:r>
    </w:p>
    <w:p w14:paraId="72089F0D">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十一、国有资本经营预算财政拨款收入支出决算表</w:t>
      </w:r>
    </w:p>
    <w:p w14:paraId="1CE774BD">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十二、国有资本经营预算财政拨款支出决算表</w:t>
      </w:r>
    </w:p>
    <w:p w14:paraId="34593D86">
      <w:pPr>
        <w:pStyle w:val="14"/>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十三、财政拨款“三公”经费支出决算表</w:t>
      </w:r>
    </w:p>
    <w:p w14:paraId="027669AA">
      <w:pPr>
        <w:pStyle w:val="5"/>
        <w:spacing w:line="240" w:lineRule="auto"/>
        <w:jc w:val="center"/>
        <w:rPr>
          <w:rStyle w:val="19"/>
          <w:rFonts w:ascii="黑体" w:hAnsi="黑体" w:eastAsia="黑体"/>
          <w:b w:val="0"/>
          <w:bCs w:val="0"/>
          <w:sz w:val="28"/>
          <w:szCs w:val="28"/>
        </w:rPr>
      </w:pPr>
      <w:r>
        <w:rPr>
          <w:rFonts w:hint="eastAsia" w:ascii="黑体" w:hAnsi="黑体" w:eastAsia="黑体"/>
          <w:b w:val="0"/>
          <w:sz w:val="28"/>
          <w:szCs w:val="28"/>
        </w:rPr>
        <w:t>第一部分 单位</w:t>
      </w:r>
      <w:r>
        <w:rPr>
          <w:rStyle w:val="19"/>
          <w:rFonts w:hint="eastAsia" w:ascii="黑体" w:hAnsi="黑体" w:eastAsia="黑体"/>
          <w:b w:val="0"/>
          <w:bCs w:val="0"/>
          <w:sz w:val="28"/>
          <w:szCs w:val="28"/>
        </w:rPr>
        <w:t>概况</w:t>
      </w:r>
    </w:p>
    <w:p w14:paraId="0C3F04F3">
      <w:pPr>
        <w:widowControl/>
        <w:jc w:val="left"/>
        <w:rPr>
          <w:rFonts w:asciiTheme="minorEastAsia" w:hAnsiTheme="minorEastAsia" w:eastAsiaTheme="minorEastAsia"/>
          <w:sz w:val="28"/>
          <w:szCs w:val="28"/>
        </w:rPr>
      </w:pPr>
    </w:p>
    <w:p w14:paraId="3CF9DBAD">
      <w:pPr>
        <w:pStyle w:val="6"/>
        <w:numPr>
          <w:ilvl w:val="0"/>
          <w:numId w:val="1"/>
        </w:numPr>
        <w:spacing w:line="240" w:lineRule="auto"/>
        <w:rPr>
          <w:rStyle w:val="20"/>
          <w:rFonts w:asciiTheme="minorEastAsia" w:hAnsiTheme="minorEastAsia" w:eastAsiaTheme="minorEastAsia"/>
          <w:b w:val="0"/>
          <w:bCs w:val="0"/>
          <w:sz w:val="28"/>
          <w:szCs w:val="28"/>
        </w:rPr>
      </w:pPr>
      <w:r>
        <w:rPr>
          <w:rStyle w:val="20"/>
          <w:rFonts w:hint="eastAsia" w:asciiTheme="minorEastAsia" w:hAnsiTheme="minorEastAsia" w:eastAsiaTheme="minorEastAsia"/>
          <w:b w:val="0"/>
          <w:bCs w:val="0"/>
          <w:sz w:val="28"/>
          <w:szCs w:val="28"/>
        </w:rPr>
        <w:t>主要职责</w:t>
      </w:r>
    </w:p>
    <w:p w14:paraId="6D32E6D3">
      <w:pPr>
        <w:pStyle w:val="8"/>
        <w:spacing w:before="91" w:line="360" w:lineRule="auto"/>
        <w:ind w:left="420" w:right="51" w:firstLine="420"/>
        <w:rPr>
          <w:rFonts w:asciiTheme="minorEastAsia" w:hAnsiTheme="minorEastAsia" w:eastAsiaTheme="minorEastAsia"/>
          <w:sz w:val="28"/>
          <w:szCs w:val="28"/>
        </w:rPr>
      </w:pPr>
      <w:r>
        <w:rPr>
          <w:rFonts w:hint="eastAsia" w:asciiTheme="minorEastAsia" w:hAnsiTheme="minorEastAsia" w:eastAsiaTheme="minorEastAsia"/>
          <w:spacing w:val="-4"/>
          <w:sz w:val="28"/>
          <w:szCs w:val="28"/>
        </w:rPr>
        <w:t xml:space="preserve">  </w:t>
      </w:r>
      <w:r>
        <w:rPr>
          <w:rFonts w:asciiTheme="minorEastAsia" w:hAnsiTheme="minorEastAsia" w:eastAsiaTheme="minorEastAsia"/>
          <w:sz w:val="28"/>
          <w:szCs w:val="28"/>
        </w:rPr>
        <w:t>我校于2011年9月成立，位于遂宁市经济技术开发区龙桥路34号，为财政全额拨款一级预算事业单位。学校提供九年制义务教育服务，开展学前、小学、初中教育教学活动。我校上级主管部门是遂宁市经济技术开发区社会管理事业局。</w:t>
      </w:r>
    </w:p>
    <w:p w14:paraId="2E0A5881">
      <w:pPr>
        <w:pStyle w:val="8"/>
        <w:spacing w:before="91" w:line="360" w:lineRule="auto"/>
        <w:ind w:left="420" w:right="51" w:firstLine="420"/>
        <w:rPr>
          <w:rFonts w:asciiTheme="minorEastAsia" w:hAnsiTheme="minorEastAsia" w:eastAsiaTheme="minorEastAsia"/>
          <w:sz w:val="28"/>
          <w:szCs w:val="28"/>
        </w:rPr>
      </w:pPr>
    </w:p>
    <w:p w14:paraId="49340E1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二、机构设置</w:t>
      </w:r>
    </w:p>
    <w:p w14:paraId="29DF8483">
      <w:pPr>
        <w:pStyle w:val="8"/>
        <w:spacing w:before="91" w:line="360" w:lineRule="auto"/>
        <w:ind w:left="420" w:right="51" w:firstLine="420"/>
        <w:rPr>
          <w:rFonts w:asciiTheme="minorEastAsia" w:hAnsiTheme="minorEastAsia" w:eastAsiaTheme="minorEastAsia"/>
          <w:sz w:val="28"/>
          <w:szCs w:val="28"/>
        </w:rPr>
      </w:pPr>
      <w:r>
        <w:rPr>
          <w:rFonts w:hint="eastAsia" w:asciiTheme="minorEastAsia" w:hAnsiTheme="minorEastAsia" w:eastAsiaTheme="minorEastAsia"/>
          <w:spacing w:val="-5"/>
          <w:sz w:val="28"/>
          <w:szCs w:val="28"/>
        </w:rPr>
        <w:t xml:space="preserve">  </w:t>
      </w:r>
      <w:r>
        <w:rPr>
          <w:rFonts w:asciiTheme="minorEastAsia" w:hAnsiTheme="minorEastAsia" w:eastAsiaTheme="minorEastAsia"/>
          <w:sz w:val="28"/>
          <w:szCs w:val="28"/>
        </w:rPr>
        <w:t>我校为一级预算单位，无下属单位。学校占地面积24亩，建筑面积8635平方米，绿化面积约1300平方米，现有在校学生</w:t>
      </w:r>
      <w:r>
        <w:rPr>
          <w:rFonts w:hint="eastAsia" w:asciiTheme="minorEastAsia" w:hAnsiTheme="minorEastAsia" w:eastAsiaTheme="minorEastAsia"/>
          <w:sz w:val="28"/>
          <w:szCs w:val="28"/>
        </w:rPr>
        <w:t>2229</w:t>
      </w:r>
      <w:r>
        <w:rPr>
          <w:rFonts w:asciiTheme="minorEastAsia" w:hAnsiTheme="minorEastAsia" w:eastAsiaTheme="minorEastAsia"/>
          <w:sz w:val="28"/>
          <w:szCs w:val="28"/>
        </w:rPr>
        <w:t>人</w:t>
      </w:r>
      <w:r>
        <w:rPr>
          <w:rFonts w:hint="eastAsia" w:asciiTheme="minorEastAsia" w:hAnsiTheme="minorEastAsia" w:eastAsiaTheme="minorEastAsia"/>
          <w:sz w:val="28"/>
          <w:szCs w:val="28"/>
        </w:rPr>
        <w:t>、</w:t>
      </w:r>
      <w:r>
        <w:rPr>
          <w:rFonts w:asciiTheme="minorEastAsia" w:hAnsiTheme="minorEastAsia" w:eastAsiaTheme="minorEastAsia"/>
          <w:sz w:val="28"/>
          <w:szCs w:val="28"/>
        </w:rPr>
        <w:t>教职工151人。学校内设教务处、德育处、办公室、总务处、艺体处等部门。学校配备有理、化、生仪器室、少年宫活动室、心理咨询室、厨艺室、消防体验馆、禁毒展览馆、信息技术教室、学术报告厅、文体卫等设施，是一所较为标准的城市公办义务教育学校。</w:t>
      </w:r>
    </w:p>
    <w:p w14:paraId="747481C8">
      <w:pPr>
        <w:pStyle w:val="8"/>
        <w:spacing w:before="91" w:line="360" w:lineRule="auto"/>
        <w:ind w:left="420" w:right="51" w:firstLine="420"/>
        <w:rPr>
          <w:rFonts w:asciiTheme="minorEastAsia" w:hAnsiTheme="minorEastAsia" w:eastAsiaTheme="minorEastAsia"/>
          <w:sz w:val="28"/>
          <w:szCs w:val="28"/>
        </w:rPr>
      </w:pPr>
    </w:p>
    <w:p w14:paraId="25D96483">
      <w:pPr>
        <w:pStyle w:val="8"/>
        <w:spacing w:before="91" w:line="360" w:lineRule="auto"/>
        <w:ind w:left="420" w:right="51" w:firstLine="420"/>
        <w:rPr>
          <w:rStyle w:val="19"/>
          <w:rFonts w:asciiTheme="minorEastAsia" w:hAnsiTheme="minorEastAsia" w:eastAsiaTheme="minorEastAsia"/>
          <w:b w:val="0"/>
          <w:bCs w:val="0"/>
          <w:kern w:val="2"/>
          <w:sz w:val="28"/>
          <w:szCs w:val="28"/>
        </w:rPr>
      </w:pPr>
      <w:r>
        <w:rPr>
          <w:rFonts w:hint="eastAsia" w:asciiTheme="minorEastAsia" w:hAnsiTheme="minorEastAsia" w:eastAsiaTheme="minorEastAsia"/>
          <w:sz w:val="28"/>
          <w:szCs w:val="28"/>
        </w:rPr>
        <w:t xml:space="preserve">          </w:t>
      </w:r>
      <w:r>
        <w:rPr>
          <w:rFonts w:hint="eastAsia" w:ascii="黑体" w:hAnsi="黑体" w:eastAsia="黑体"/>
          <w:sz w:val="28"/>
          <w:szCs w:val="28"/>
        </w:rPr>
        <w:t>第二部分  2023年度</w:t>
      </w:r>
      <w:r>
        <w:rPr>
          <w:rStyle w:val="19"/>
          <w:rFonts w:hint="eastAsia" w:ascii="黑体" w:hAnsi="黑体" w:eastAsia="黑体"/>
          <w:b w:val="0"/>
          <w:sz w:val="28"/>
          <w:szCs w:val="28"/>
        </w:rPr>
        <w:t>单位决算情况说明</w:t>
      </w:r>
    </w:p>
    <w:p w14:paraId="3B32372F">
      <w:pPr>
        <w:rPr>
          <w:rFonts w:asciiTheme="minorEastAsia" w:hAnsiTheme="minorEastAsia" w:eastAsiaTheme="minorEastAsia"/>
          <w:sz w:val="28"/>
          <w:szCs w:val="28"/>
        </w:rPr>
      </w:pPr>
    </w:p>
    <w:p w14:paraId="756DA9DC">
      <w:pPr>
        <w:pStyle w:val="24"/>
        <w:spacing w:line="360" w:lineRule="auto"/>
        <w:ind w:left="640" w:firstLine="0" w:firstLineChars="0"/>
        <w:outlineLvl w:val="1"/>
        <w:rPr>
          <w:rStyle w:val="20"/>
          <w:rFonts w:ascii="黑体" w:hAnsi="黑体" w:eastAsia="黑体"/>
          <w:b w:val="0"/>
          <w:sz w:val="28"/>
          <w:szCs w:val="28"/>
        </w:rPr>
      </w:pPr>
      <w:r>
        <w:rPr>
          <w:rFonts w:hint="eastAsia" w:ascii="黑体" w:hAnsi="黑体" w:eastAsia="黑体"/>
          <w:sz w:val="28"/>
          <w:szCs w:val="28"/>
        </w:rPr>
        <w:t>一、收</w:t>
      </w:r>
      <w:r>
        <w:rPr>
          <w:rStyle w:val="20"/>
          <w:rFonts w:hint="eastAsia" w:ascii="黑体" w:hAnsi="黑体" w:eastAsia="黑体"/>
          <w:b w:val="0"/>
          <w:sz w:val="28"/>
          <w:szCs w:val="28"/>
        </w:rPr>
        <w:t>入支出决算总体情况说明</w:t>
      </w:r>
    </w:p>
    <w:p w14:paraId="632BB3BF">
      <w:pPr>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w:t>
      </w:r>
      <w:r>
        <w:rPr>
          <w:rFonts w:asciiTheme="minorEastAsia" w:hAnsiTheme="minorEastAsia" w:eastAsiaTheme="minorEastAsia"/>
          <w:sz w:val="28"/>
          <w:szCs w:val="28"/>
        </w:rPr>
        <w:t>02</w:t>
      </w:r>
      <w:r>
        <w:rPr>
          <w:rFonts w:hint="eastAsia" w:asciiTheme="minorEastAsia" w:hAnsiTheme="minorEastAsia" w:eastAsiaTheme="minorEastAsia"/>
          <w:sz w:val="28"/>
          <w:szCs w:val="28"/>
        </w:rPr>
        <w:t>3年收入总计2994.30万元，相比2022年收入2978.72万元增加15.58万元，增长0.52%。主要变动原因是2023年财政拨款收入2651.82万元相比2022年财政拨款收入2729.40万元，减少77.58万元；2023年其他收入342.48万元相比2022年其他收入249.32万元，增加93.16万元，合计增加15.58万元。</w:t>
      </w:r>
    </w:p>
    <w:p w14:paraId="257200AB">
      <w:pPr>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支出总计3031.61万元，相比于2022年支出2838.45万元增加193.16万元，增长6.81%.主要变动原因是2023年基本支出2492.05万元较2022年基本支出2625.51万元减少133.47万元，2023年项目支出539.57万元较2022年项目支出212.93万元增加326.63万元，合计增加193.16万元。</w:t>
      </w:r>
    </w:p>
    <w:p w14:paraId="5B482377">
      <w:pPr>
        <w:ind w:firstLine="400" w:firstLineChars="200"/>
        <w:rPr>
          <w:rFonts w:asciiTheme="minorEastAsia" w:hAnsiTheme="minorEastAsia" w:eastAsiaTheme="minorEastAsia"/>
          <w:color w:val="000000" w:themeColor="text1"/>
          <w:sz w:val="20"/>
          <w:szCs w:val="20"/>
        </w:rPr>
      </w:pPr>
      <w:r>
        <w:rPr>
          <w:rFonts w:hint="eastAsia" w:asciiTheme="minorEastAsia" w:hAnsiTheme="minorEastAsia" w:eastAsiaTheme="minorEastAsia"/>
          <w:sz w:val="20"/>
          <w:szCs w:val="20"/>
        </w:rPr>
        <w:t>（图</w:t>
      </w:r>
      <w:r>
        <w:rPr>
          <w:rFonts w:asciiTheme="minorEastAsia" w:hAnsiTheme="minorEastAsia" w:eastAsiaTheme="minorEastAsia"/>
          <w:sz w:val="20"/>
          <w:szCs w:val="20"/>
        </w:rPr>
        <w:t>1</w:t>
      </w:r>
      <w:r>
        <w:rPr>
          <w:rFonts w:hint="eastAsia" w:asciiTheme="minorEastAsia" w:hAnsiTheme="minorEastAsia" w:eastAsiaTheme="minorEastAsia"/>
          <w:sz w:val="20"/>
          <w:szCs w:val="20"/>
        </w:rPr>
        <w:t xml:space="preserve">：收、支决算总计变动情况图）   </w:t>
      </w:r>
      <w:r>
        <w:rPr>
          <w:rFonts w:hint="eastAsia" w:asciiTheme="minorEastAsia" w:hAnsiTheme="minorEastAsia" w:eastAsiaTheme="minorEastAsia"/>
          <w:color w:val="000000" w:themeColor="text1"/>
          <w:sz w:val="20"/>
          <w:szCs w:val="20"/>
        </w:rPr>
        <w:t>（单位：万元）</w:t>
      </w:r>
    </w:p>
    <w:p w14:paraId="563A084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drawing>
          <wp:inline distT="0" distB="0" distL="0" distR="0">
            <wp:extent cx="3032760" cy="2331720"/>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A3296E">
      <w:pPr>
        <w:ind w:firstLine="560" w:firstLineChars="200"/>
        <w:jc w:val="left"/>
        <w:rPr>
          <w:rFonts w:asciiTheme="minorEastAsia" w:hAnsiTheme="minorEastAsia" w:eastAsiaTheme="minorEastAsia"/>
          <w:sz w:val="28"/>
          <w:szCs w:val="28"/>
        </w:rPr>
      </w:pPr>
    </w:p>
    <w:p w14:paraId="4F886FFA">
      <w:pPr>
        <w:pStyle w:val="24"/>
        <w:spacing w:line="360" w:lineRule="auto"/>
        <w:ind w:left="640" w:firstLine="0" w:firstLineChars="0"/>
        <w:outlineLvl w:val="1"/>
        <w:rPr>
          <w:rStyle w:val="20"/>
          <w:rFonts w:ascii="黑体" w:hAnsi="黑体" w:eastAsia="黑体"/>
          <w:b w:val="0"/>
          <w:sz w:val="28"/>
          <w:szCs w:val="28"/>
        </w:rPr>
      </w:pPr>
      <w:r>
        <w:rPr>
          <w:rFonts w:hint="eastAsia" w:ascii="黑体" w:hAnsi="黑体" w:eastAsia="黑体"/>
          <w:sz w:val="28"/>
          <w:szCs w:val="28"/>
        </w:rPr>
        <w:t>二、收</w:t>
      </w:r>
      <w:r>
        <w:rPr>
          <w:rStyle w:val="20"/>
          <w:rFonts w:hint="eastAsia" w:ascii="黑体" w:hAnsi="黑体" w:eastAsia="黑体"/>
          <w:b w:val="0"/>
          <w:sz w:val="28"/>
          <w:szCs w:val="28"/>
        </w:rPr>
        <w:t>入决算情况说明</w:t>
      </w:r>
    </w:p>
    <w:p w14:paraId="53F1F5B5">
      <w:pPr>
        <w:spacing w:line="360" w:lineRule="auto"/>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2023年本年收入为2994.30万元，其中：财政拨款收入2651.82万元，占88.56%;其他收入342.48万元，占11.44%。</w:t>
      </w:r>
    </w:p>
    <w:p w14:paraId="32CBB268">
      <w:pPr>
        <w:spacing w:line="360" w:lineRule="auto"/>
        <w:ind w:firstLine="560" w:firstLineChars="20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（注：数据来源于财决</w:t>
      </w:r>
      <w:r>
        <w:rPr>
          <w:rFonts w:asciiTheme="minorEastAsia" w:hAnsiTheme="minorEastAsia" w:eastAsiaTheme="minorEastAsia"/>
          <w:sz w:val="28"/>
          <w:szCs w:val="28"/>
        </w:rPr>
        <w:t>01表</w:t>
      </w:r>
      <w:r>
        <w:rPr>
          <w:rFonts w:hint="eastAsia" w:asciiTheme="minorEastAsia" w:hAnsiTheme="minorEastAsia" w:eastAsiaTheme="minorEastAsia"/>
          <w:sz w:val="28"/>
          <w:szCs w:val="28"/>
        </w:rPr>
        <w:t>，仅罗列本单位涉及的收入。</w:t>
      </w:r>
      <w:r>
        <w:rPr>
          <w:rFonts w:asciiTheme="minorEastAsia" w:hAnsiTheme="minorEastAsia" w:eastAsiaTheme="minorEastAsia"/>
          <w:sz w:val="28"/>
          <w:szCs w:val="28"/>
        </w:rPr>
        <w:t>）</w:t>
      </w:r>
    </w:p>
    <w:p w14:paraId="674B99D4">
      <w:pPr>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sz w:val="24"/>
        </w:rPr>
        <w:t xml:space="preserve">（图2：收入决算结构图）          </w:t>
      </w:r>
      <w:r>
        <w:rPr>
          <w:rFonts w:hint="eastAsia" w:asciiTheme="minorEastAsia" w:hAnsiTheme="minorEastAsia" w:eastAsiaTheme="minorEastAsia"/>
          <w:color w:val="000000" w:themeColor="text1"/>
          <w:sz w:val="24"/>
        </w:rPr>
        <w:t>（单位：万元）</w:t>
      </w:r>
    </w:p>
    <w:p w14:paraId="18614F72">
      <w:pPr>
        <w:pStyle w:val="2"/>
      </w:pPr>
      <w:r>
        <w:rPr>
          <w:rFonts w:hint="eastAsia"/>
        </w:rPr>
        <w:drawing>
          <wp:inline distT="0" distB="0" distL="0" distR="0">
            <wp:extent cx="4572000" cy="2377440"/>
            <wp:effectExtent l="0" t="0" r="0" b="0"/>
            <wp:docPr id="1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3F913B">
      <w:pPr>
        <w:pStyle w:val="24"/>
        <w:spacing w:line="360" w:lineRule="auto"/>
        <w:ind w:left="640" w:firstLine="0" w:firstLineChars="0"/>
        <w:outlineLvl w:val="1"/>
        <w:rPr>
          <w:rStyle w:val="20"/>
          <w:rFonts w:ascii="黑体" w:hAnsi="黑体" w:eastAsia="黑体"/>
          <w:b w:val="0"/>
          <w:sz w:val="28"/>
          <w:szCs w:val="28"/>
        </w:rPr>
      </w:pPr>
      <w:r>
        <w:rPr>
          <w:rFonts w:hint="eastAsia" w:ascii="黑体" w:hAnsi="黑体" w:eastAsia="黑体"/>
          <w:sz w:val="28"/>
          <w:szCs w:val="28"/>
        </w:rPr>
        <w:t>三、支</w:t>
      </w:r>
      <w:r>
        <w:rPr>
          <w:rStyle w:val="20"/>
          <w:rFonts w:hint="eastAsia" w:ascii="黑体" w:hAnsi="黑体" w:eastAsia="黑体"/>
          <w:b w:val="0"/>
          <w:sz w:val="28"/>
          <w:szCs w:val="28"/>
        </w:rPr>
        <w:t>出决算情况说明</w:t>
      </w:r>
    </w:p>
    <w:p w14:paraId="3E1070C9">
      <w:pPr>
        <w:spacing w:line="360" w:lineRule="auto"/>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2023年本年支出总计3031.61万元，按支出性质分基本支出2492.04万元，项目支出539.57万元；按支出经济分类分工资福利支出2192.91万元，商品和服务支出346.60万元，对个人和家庭的补助407.20万元，资本性支出84.91万元。</w:t>
      </w:r>
    </w:p>
    <w:p w14:paraId="0560616E">
      <w:pPr>
        <w:spacing w:line="360" w:lineRule="auto"/>
        <w:ind w:firstLine="562" w:firstLineChars="200"/>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（注：数据来源于财决</w:t>
      </w:r>
      <w:r>
        <w:rPr>
          <w:rFonts w:asciiTheme="minorEastAsia" w:hAnsiTheme="minorEastAsia" w:eastAsiaTheme="minorEastAsia"/>
          <w:b/>
          <w:sz w:val="28"/>
          <w:szCs w:val="28"/>
        </w:rPr>
        <w:t>04</w:t>
      </w:r>
      <w:r>
        <w:rPr>
          <w:rFonts w:hint="eastAsia" w:asciiTheme="minorEastAsia" w:hAnsiTheme="minorEastAsia" w:eastAsiaTheme="minorEastAsia"/>
          <w:b/>
          <w:sz w:val="28"/>
          <w:szCs w:val="28"/>
        </w:rPr>
        <w:t>表，仅罗列本单位涉及的支出。）</w:t>
      </w:r>
    </w:p>
    <w:p w14:paraId="1712A802">
      <w:pPr>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 xml:space="preserve">    （图3：支出决算结构图）    </w:t>
      </w:r>
      <w:r>
        <w:rPr>
          <w:rFonts w:hint="eastAsia" w:asciiTheme="minorEastAsia" w:hAnsiTheme="minorEastAsia" w:eastAsiaTheme="minorEastAsia"/>
          <w:color w:val="000000" w:themeColor="text1"/>
          <w:sz w:val="28"/>
          <w:szCs w:val="28"/>
        </w:rPr>
        <w:t>（单位：万元）</w:t>
      </w:r>
    </w:p>
    <w:p w14:paraId="24171BF7">
      <w:pPr>
        <w:ind w:firstLine="560" w:firstLineChars="200"/>
        <w:rPr>
          <w:rFonts w:asciiTheme="minorEastAsia" w:hAnsiTheme="minorEastAsia" w:eastAsiaTheme="minorEastAsia"/>
          <w:sz w:val="28"/>
          <w:szCs w:val="28"/>
        </w:rPr>
      </w:pPr>
    </w:p>
    <w:p w14:paraId="74D4AEFD">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rPr>
        <w:drawing>
          <wp:inline distT="0" distB="0" distL="0" distR="0">
            <wp:extent cx="4450080" cy="244602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612A0">
      <w:pPr>
        <w:pStyle w:val="3"/>
        <w:ind w:left="42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75159ABA">
      <w:pPr>
        <w:spacing w:line="360" w:lineRule="auto"/>
        <w:outlineLvl w:val="1"/>
        <w:rPr>
          <w:rFonts w:ascii="黑体" w:hAnsi="黑体" w:eastAsia="黑体"/>
          <w:bCs/>
          <w:sz w:val="28"/>
          <w:szCs w:val="28"/>
        </w:rPr>
      </w:pPr>
      <w:r>
        <w:rPr>
          <w:rFonts w:hint="eastAsia" w:ascii="黑体" w:hAnsi="黑体" w:eastAsia="黑体"/>
          <w:sz w:val="28"/>
          <w:szCs w:val="28"/>
        </w:rPr>
        <w:t xml:space="preserve">    四、财</w:t>
      </w:r>
      <w:r>
        <w:rPr>
          <w:rFonts w:hint="eastAsia" w:ascii="黑体" w:hAnsi="黑体" w:eastAsia="黑体"/>
          <w:bCs/>
          <w:sz w:val="28"/>
          <w:szCs w:val="28"/>
        </w:rPr>
        <w:t>政拨款收入支出决算总体情况说明</w:t>
      </w:r>
    </w:p>
    <w:p w14:paraId="29F5BA5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2023年财政拨款收支为2651.82万元，相比2022年财政拨款收支2729.40万元，减少77.58万元。主要变动原因是2023年基本支出收支2427.14万元较2022年基本支出收支2614.16万元减少187.02万元。其中人员经费收支2200.36万元较2022年人员经费收支2383.23万元减少182.87万元、公用经费收支226.77万元较2022年公用经费收支230.93万元减少4.15万元。</w:t>
      </w:r>
    </w:p>
    <w:p w14:paraId="0A84B77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2023年项目支出收支224.68万元较2022年项目支出收支115.23万元增加109.45万元，</w:t>
      </w:r>
    </w:p>
    <w:p w14:paraId="7FD1044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以上人员经费和公用经费收支较2022年合计变动减少77.58万元。</w:t>
      </w:r>
    </w:p>
    <w:p w14:paraId="29B02DBD">
      <w:pPr>
        <w:spacing w:line="360" w:lineRule="auto"/>
        <w:ind w:firstLine="640"/>
        <w:rPr>
          <w:rFonts w:asciiTheme="minorEastAsia" w:hAnsiTheme="minorEastAsia" w:eastAsiaTheme="minorEastAsia"/>
          <w:b/>
          <w:sz w:val="28"/>
          <w:szCs w:val="28"/>
        </w:rPr>
      </w:pPr>
      <w:r>
        <w:rPr>
          <w:rFonts w:hint="eastAsia" w:asciiTheme="minorEastAsia" w:hAnsiTheme="minorEastAsia" w:eastAsiaTheme="minorEastAsia"/>
          <w:b/>
          <w:sz w:val="28"/>
          <w:szCs w:val="28"/>
        </w:rPr>
        <w:t>（注：数据来源于财决</w:t>
      </w:r>
      <w:r>
        <w:rPr>
          <w:rFonts w:asciiTheme="minorEastAsia" w:hAnsiTheme="minorEastAsia" w:eastAsiaTheme="minorEastAsia"/>
          <w:b/>
          <w:sz w:val="28"/>
          <w:szCs w:val="28"/>
        </w:rPr>
        <w:t>01-1</w:t>
      </w:r>
      <w:r>
        <w:rPr>
          <w:rFonts w:hint="eastAsia" w:asciiTheme="minorEastAsia" w:hAnsiTheme="minorEastAsia" w:eastAsiaTheme="minorEastAsia"/>
          <w:b/>
          <w:sz w:val="28"/>
          <w:szCs w:val="28"/>
        </w:rPr>
        <w:t>表</w:t>
      </w:r>
      <w:r>
        <w:rPr>
          <w:rFonts w:asciiTheme="minorEastAsia" w:hAnsiTheme="minorEastAsia" w:eastAsiaTheme="minorEastAsia"/>
          <w:b/>
          <w:sz w:val="28"/>
          <w:szCs w:val="28"/>
        </w:rPr>
        <w:t>）</w:t>
      </w:r>
    </w:p>
    <w:p w14:paraId="32E96E14">
      <w:pPr>
        <w:rPr>
          <w:rFonts w:asciiTheme="minorEastAsia" w:hAnsiTheme="minorEastAsia" w:eastAsiaTheme="minorEastAsia"/>
          <w:sz w:val="28"/>
          <w:szCs w:val="28"/>
        </w:rPr>
      </w:pPr>
    </w:p>
    <w:p w14:paraId="7D12FA8C">
      <w:pPr>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（图4：财政拨款收、支决算总计变动情况）（单位：万元）</w:t>
      </w:r>
    </w:p>
    <w:p w14:paraId="14F470F9">
      <w:pPr>
        <w:pStyle w:val="2"/>
        <w:rPr>
          <w:rFonts w:asciiTheme="minorEastAsia" w:hAnsiTheme="minorEastAsia" w:eastAsiaTheme="minorEastAsia"/>
          <w:sz w:val="28"/>
          <w:szCs w:val="28"/>
        </w:rPr>
      </w:pPr>
    </w:p>
    <w:p w14:paraId="66E8F1A7">
      <w:pPr>
        <w:pStyle w:val="3"/>
        <w:ind w:left="420" w:firstLine="560"/>
        <w:rPr>
          <w:rFonts w:asciiTheme="minorEastAsia" w:hAnsiTheme="minorEastAsia" w:eastAsiaTheme="minorEastAsia"/>
          <w:sz w:val="28"/>
          <w:szCs w:val="28"/>
        </w:rPr>
      </w:pPr>
    </w:p>
    <w:p w14:paraId="45F7F891">
      <w:pPr>
        <w:pStyle w:val="3"/>
        <w:ind w:left="420" w:firstLine="560"/>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4431030" cy="257556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5D62D9">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77C4A97B">
      <w:pPr>
        <w:spacing w:line="360" w:lineRule="auto"/>
        <w:outlineLvl w:val="1"/>
        <w:rPr>
          <w:rFonts w:ascii="黑体" w:hAnsi="黑体" w:eastAsia="黑体"/>
          <w:bCs/>
          <w:sz w:val="28"/>
          <w:szCs w:val="28"/>
        </w:rPr>
      </w:pPr>
      <w:r>
        <w:rPr>
          <w:rFonts w:hint="eastAsia" w:ascii="黑体" w:hAnsi="黑体" w:eastAsia="黑体"/>
          <w:sz w:val="28"/>
          <w:szCs w:val="28"/>
        </w:rPr>
        <w:t>五、一</w:t>
      </w:r>
      <w:r>
        <w:rPr>
          <w:rFonts w:hint="eastAsia" w:ascii="黑体" w:hAnsi="黑体" w:eastAsia="黑体"/>
          <w:bCs/>
          <w:sz w:val="28"/>
          <w:szCs w:val="28"/>
        </w:rPr>
        <w:t>般公共预算财政拨款支出决算情况说明</w:t>
      </w:r>
    </w:p>
    <w:p w14:paraId="1BBFE7AC">
      <w:pPr>
        <w:spacing w:line="360" w:lineRule="auto"/>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（一）一般公共预算财政拨款支出决算总体情况</w:t>
      </w:r>
    </w:p>
    <w:p w14:paraId="73AF8C10">
      <w:pPr>
        <w:spacing w:line="360" w:lineRule="auto"/>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2023年度一般公共预算财政拨款支出为2651.82万元，占本年支出合计的87.47%.与2022年度相比，一般公共预算财政拨款支出减少77.58万元，下降2.84</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变动原因是2023年基本支出2427.14万元较2022年基本支出2614.16万元减少187.02万元。其中人员经费支出2200.36万元较2022年人员经费支出2383.23万元减少182.87万元、公用经费支出226.77万元较2022年公用经费支出230.93万元减少4.15万元。2023年项目支出224.68万元较2022年项目支出115.23万元增加109.45万元.</w:t>
      </w:r>
    </w:p>
    <w:p w14:paraId="338E58AD">
      <w:pPr>
        <w:spacing w:line="360" w:lineRule="auto"/>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以上人员经费和公用经费支出较2022年合计变动减少77.58万元。</w:t>
      </w:r>
    </w:p>
    <w:p w14:paraId="503BDABA">
      <w:pPr>
        <w:ind w:firstLine="560" w:firstLineChars="200"/>
        <w:rPr>
          <w:rFonts w:asciiTheme="minorEastAsia" w:hAnsiTheme="minorEastAsia" w:eastAsiaTheme="minorEastAsia"/>
          <w:sz w:val="28"/>
          <w:szCs w:val="28"/>
        </w:rPr>
      </w:pPr>
    </w:p>
    <w:p w14:paraId="4092FF5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（图5：一般公共预算财政拨款支出决算变动情况） </w:t>
      </w:r>
      <w:r>
        <w:rPr>
          <w:rFonts w:hint="eastAsia" w:asciiTheme="minorEastAsia" w:hAnsiTheme="minorEastAsia" w:eastAsiaTheme="minorEastAsia"/>
          <w:color w:val="000000" w:themeColor="text1"/>
          <w:sz w:val="24"/>
        </w:rPr>
        <w:t>（单位：万元）</w:t>
      </w:r>
    </w:p>
    <w:p w14:paraId="1296E58C">
      <w:pPr>
        <w:pStyle w:val="3"/>
        <w:ind w:left="420"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drawing>
          <wp:inline distT="0" distB="0" distL="0" distR="0">
            <wp:extent cx="3718560" cy="2636520"/>
            <wp:effectExtent l="0" t="0" r="0" b="0"/>
            <wp:docPr id="6"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E93201">
      <w:pPr>
        <w:spacing w:line="360" w:lineRule="auto"/>
        <w:ind w:firstLine="560" w:firstLineChars="20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（二）一般公共预算财政拨款支出决算结构情况</w:t>
      </w:r>
    </w:p>
    <w:p w14:paraId="7D259936">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w:t>
      </w:r>
      <w:r>
        <w:rPr>
          <w:rFonts w:hint="eastAsia" w:asciiTheme="minorEastAsia" w:hAnsiTheme="minorEastAsia" w:eastAsiaTheme="minorEastAsia"/>
          <w:sz w:val="28"/>
          <w:szCs w:val="28"/>
        </w:rPr>
        <w:t>度</w:t>
      </w:r>
      <w:r>
        <w:rPr>
          <w:rFonts w:asciiTheme="minorEastAsia" w:hAnsiTheme="minorEastAsia" w:eastAsiaTheme="minorEastAsia"/>
          <w:sz w:val="28"/>
          <w:szCs w:val="28"/>
        </w:rPr>
        <w:t>一般公共预算财政拨款支出</w:t>
      </w:r>
      <w:r>
        <w:rPr>
          <w:rFonts w:hint="eastAsia" w:asciiTheme="minorEastAsia" w:hAnsiTheme="minorEastAsia" w:eastAsiaTheme="minorEastAsia"/>
          <w:sz w:val="28"/>
          <w:szCs w:val="28"/>
        </w:rPr>
        <w:t>2651.82</w:t>
      </w:r>
      <w:r>
        <w:rPr>
          <w:rFonts w:asciiTheme="minorEastAsia" w:hAnsiTheme="minorEastAsia" w:eastAsiaTheme="minorEastAsia"/>
          <w:sz w:val="28"/>
          <w:szCs w:val="28"/>
        </w:rPr>
        <w:t>万元，主要用于以下方面:教育支出（类）</w:t>
      </w:r>
      <w:r>
        <w:rPr>
          <w:rFonts w:hint="eastAsia" w:asciiTheme="minorEastAsia" w:hAnsiTheme="minorEastAsia" w:eastAsiaTheme="minorEastAsia"/>
          <w:sz w:val="28"/>
          <w:szCs w:val="28"/>
        </w:rPr>
        <w:t>2057.44</w:t>
      </w:r>
      <w:r>
        <w:rPr>
          <w:rFonts w:asciiTheme="minorEastAsia" w:hAnsiTheme="minorEastAsia" w:eastAsiaTheme="minorEastAsia"/>
          <w:sz w:val="28"/>
          <w:szCs w:val="28"/>
        </w:rPr>
        <w:t>万元，占7</w:t>
      </w:r>
      <w:r>
        <w:rPr>
          <w:rFonts w:hint="eastAsia" w:asciiTheme="minorEastAsia" w:hAnsiTheme="minorEastAsia" w:eastAsiaTheme="minorEastAsia"/>
          <w:sz w:val="28"/>
          <w:szCs w:val="28"/>
        </w:rPr>
        <w:t>7.59</w:t>
      </w:r>
      <w:r>
        <w:rPr>
          <w:rFonts w:asciiTheme="minorEastAsia" w:hAnsiTheme="minorEastAsia" w:eastAsiaTheme="minorEastAsia"/>
          <w:sz w:val="28"/>
          <w:szCs w:val="28"/>
        </w:rPr>
        <w:t>%；</w:t>
      </w:r>
      <w:r>
        <w:rPr>
          <w:rFonts w:hint="eastAsia" w:asciiTheme="minorEastAsia" w:hAnsiTheme="minorEastAsia" w:eastAsiaTheme="minorEastAsia"/>
          <w:sz w:val="28"/>
          <w:szCs w:val="28"/>
        </w:rPr>
        <w:t>文化旅游体育与传媒支出0.05万元，占0.0%；</w:t>
      </w:r>
      <w:r>
        <w:rPr>
          <w:rFonts w:asciiTheme="minorEastAsia" w:hAnsiTheme="minorEastAsia" w:eastAsiaTheme="minorEastAsia"/>
          <w:sz w:val="28"/>
          <w:szCs w:val="28"/>
        </w:rPr>
        <w:t>社会保障和就业支出</w:t>
      </w:r>
      <w:r>
        <w:rPr>
          <w:rFonts w:hint="eastAsia" w:asciiTheme="minorEastAsia" w:hAnsiTheme="minorEastAsia" w:eastAsiaTheme="minorEastAsia"/>
          <w:sz w:val="28"/>
          <w:szCs w:val="28"/>
        </w:rPr>
        <w:t>290.61</w:t>
      </w:r>
      <w:r>
        <w:rPr>
          <w:rFonts w:asciiTheme="minorEastAsia" w:hAnsiTheme="minorEastAsia" w:eastAsiaTheme="minorEastAsia"/>
          <w:sz w:val="28"/>
          <w:szCs w:val="28"/>
        </w:rPr>
        <w:t>万元，占</w:t>
      </w:r>
      <w:r>
        <w:rPr>
          <w:rFonts w:hint="eastAsia" w:asciiTheme="minorEastAsia" w:hAnsiTheme="minorEastAsia" w:eastAsiaTheme="minorEastAsia"/>
          <w:sz w:val="28"/>
          <w:szCs w:val="28"/>
        </w:rPr>
        <w:t>10.96</w:t>
      </w:r>
      <w:r>
        <w:rPr>
          <w:rFonts w:asciiTheme="minorEastAsia" w:hAnsiTheme="minorEastAsia" w:eastAsiaTheme="minorEastAsia"/>
          <w:sz w:val="28"/>
          <w:szCs w:val="28"/>
        </w:rPr>
        <w:t>%；卫生健康支出</w:t>
      </w:r>
      <w:r>
        <w:rPr>
          <w:rFonts w:hint="eastAsia" w:asciiTheme="minorEastAsia" w:hAnsiTheme="minorEastAsia" w:eastAsiaTheme="minorEastAsia"/>
          <w:sz w:val="28"/>
          <w:szCs w:val="28"/>
        </w:rPr>
        <w:t>116.16</w:t>
      </w:r>
      <w:r>
        <w:rPr>
          <w:rFonts w:asciiTheme="minorEastAsia" w:hAnsiTheme="minorEastAsia" w:eastAsiaTheme="minorEastAsia"/>
          <w:sz w:val="28"/>
          <w:szCs w:val="28"/>
        </w:rPr>
        <w:t>万元，占</w:t>
      </w:r>
      <w:r>
        <w:rPr>
          <w:rFonts w:hint="eastAsia" w:asciiTheme="minorEastAsia" w:hAnsiTheme="minorEastAsia" w:eastAsiaTheme="minorEastAsia"/>
          <w:sz w:val="28"/>
          <w:szCs w:val="28"/>
        </w:rPr>
        <w:t>4.38</w:t>
      </w:r>
      <w:r>
        <w:rPr>
          <w:rFonts w:asciiTheme="minorEastAsia" w:hAnsiTheme="minorEastAsia" w:eastAsiaTheme="minorEastAsia"/>
          <w:sz w:val="28"/>
          <w:szCs w:val="28"/>
        </w:rPr>
        <w:t>%；住房保障支出</w:t>
      </w:r>
      <w:r>
        <w:rPr>
          <w:rFonts w:hint="eastAsia" w:asciiTheme="minorEastAsia" w:hAnsiTheme="minorEastAsia" w:eastAsiaTheme="minorEastAsia"/>
          <w:sz w:val="28"/>
          <w:szCs w:val="28"/>
        </w:rPr>
        <w:t>187.56</w:t>
      </w:r>
      <w:r>
        <w:rPr>
          <w:rFonts w:asciiTheme="minorEastAsia" w:hAnsiTheme="minorEastAsia" w:eastAsiaTheme="minorEastAsia"/>
          <w:sz w:val="28"/>
          <w:szCs w:val="28"/>
        </w:rPr>
        <w:t>万元，占7.</w:t>
      </w:r>
      <w:r>
        <w:rPr>
          <w:rFonts w:hint="eastAsia" w:asciiTheme="minorEastAsia" w:hAnsiTheme="minorEastAsia" w:eastAsiaTheme="minorEastAsia"/>
          <w:sz w:val="28"/>
          <w:szCs w:val="28"/>
        </w:rPr>
        <w:t>07</w:t>
      </w:r>
      <w:r>
        <w:rPr>
          <w:rFonts w:asciiTheme="minorEastAsia" w:hAnsiTheme="minorEastAsia" w:eastAsiaTheme="minorEastAsia"/>
          <w:sz w:val="28"/>
          <w:szCs w:val="28"/>
        </w:rPr>
        <w:t>%。</w:t>
      </w:r>
    </w:p>
    <w:p w14:paraId="7B69904F">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sz w:val="24"/>
        </w:rPr>
        <w:t xml:space="preserve">（图6：一般公共预算财政拨款支出决算结构）  </w:t>
      </w:r>
      <w:r>
        <w:rPr>
          <w:rFonts w:hint="eastAsia" w:asciiTheme="minorEastAsia" w:hAnsiTheme="minorEastAsia" w:eastAsiaTheme="minorEastAsia"/>
          <w:color w:val="000000" w:themeColor="text1"/>
          <w:sz w:val="24"/>
        </w:rPr>
        <w:t>（单位：万元）</w:t>
      </w:r>
    </w:p>
    <w:p w14:paraId="5C624B90">
      <w:pPr>
        <w:pStyle w:val="2"/>
      </w:pPr>
      <w:r>
        <w:rPr>
          <w:rFonts w:hint="eastAsia"/>
        </w:rPr>
        <w:t xml:space="preserve">       </w:t>
      </w:r>
      <w:r>
        <w:rPr>
          <w:rFonts w:hint="eastAsia"/>
        </w:rPr>
        <w:drawing>
          <wp:inline distT="0" distB="0" distL="0" distR="0">
            <wp:extent cx="4004310" cy="2499360"/>
            <wp:effectExtent l="0" t="0" r="0" b="0"/>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ED609A">
      <w:pPr>
        <w:pStyle w:val="2"/>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（三）一般公共预算财政拨款支出决算具体情况</w:t>
      </w:r>
    </w:p>
    <w:p w14:paraId="0ED09FA3">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年一般公共预算支出决算数为</w:t>
      </w:r>
      <w:r>
        <w:rPr>
          <w:rFonts w:hint="eastAsia" w:asciiTheme="minorEastAsia" w:hAnsiTheme="minorEastAsia" w:eastAsiaTheme="minorEastAsia"/>
          <w:sz w:val="28"/>
          <w:szCs w:val="28"/>
        </w:rPr>
        <w:t>2651.82</w:t>
      </w:r>
      <w:r>
        <w:rPr>
          <w:rFonts w:asciiTheme="minorEastAsia" w:hAnsiTheme="minorEastAsia" w:eastAsiaTheme="minorEastAsia"/>
          <w:sz w:val="28"/>
          <w:szCs w:val="28"/>
        </w:rPr>
        <w:t>，完成预算</w:t>
      </w:r>
      <w:r>
        <w:rPr>
          <w:rFonts w:hint="eastAsia" w:asciiTheme="minorEastAsia" w:hAnsiTheme="minorEastAsia" w:eastAsiaTheme="minorEastAsia"/>
          <w:sz w:val="28"/>
          <w:szCs w:val="28"/>
        </w:rPr>
        <w:t>2651.82</w:t>
      </w:r>
      <w:r>
        <w:rPr>
          <w:rFonts w:asciiTheme="minorEastAsia" w:hAnsiTheme="minorEastAsia" w:eastAsiaTheme="minorEastAsia"/>
          <w:sz w:val="28"/>
          <w:szCs w:val="28"/>
        </w:rPr>
        <w:t>万元的100%。其中：</w:t>
      </w:r>
    </w:p>
    <w:p w14:paraId="53FD8CC2">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1.教育支出</w:t>
      </w:r>
    </w:p>
    <w:p w14:paraId="08197E95">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年一般公共预算教育支出</w:t>
      </w:r>
      <w:r>
        <w:rPr>
          <w:rFonts w:hint="eastAsia" w:asciiTheme="minorEastAsia" w:hAnsiTheme="minorEastAsia" w:eastAsiaTheme="minorEastAsia"/>
          <w:sz w:val="28"/>
          <w:szCs w:val="28"/>
        </w:rPr>
        <w:t>2651.82</w:t>
      </w:r>
      <w:r>
        <w:rPr>
          <w:rFonts w:asciiTheme="minorEastAsia" w:hAnsiTheme="minorEastAsia" w:eastAsiaTheme="minorEastAsia"/>
          <w:sz w:val="28"/>
          <w:szCs w:val="28"/>
        </w:rPr>
        <w:t>万元，完成预算数的100%，其中：</w:t>
      </w:r>
    </w:p>
    <w:p w14:paraId="2CC08F45">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2050201学前教育:202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196.08</w:t>
      </w:r>
      <w:r>
        <w:rPr>
          <w:rFonts w:asciiTheme="minorEastAsia" w:hAnsiTheme="minorEastAsia" w:eastAsiaTheme="minorEastAsia"/>
          <w:sz w:val="28"/>
          <w:szCs w:val="28"/>
        </w:rPr>
        <w:t>万元；</w:t>
      </w:r>
    </w:p>
    <w:p w14:paraId="06F6CCA3">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2050202小学教育：202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1019.04</w:t>
      </w:r>
      <w:r>
        <w:rPr>
          <w:rFonts w:asciiTheme="minorEastAsia" w:hAnsiTheme="minorEastAsia" w:eastAsiaTheme="minorEastAsia"/>
          <w:sz w:val="28"/>
          <w:szCs w:val="28"/>
        </w:rPr>
        <w:t>万元；</w:t>
      </w:r>
    </w:p>
    <w:p w14:paraId="4E3B403C">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2050203初中教育：202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825.33</w:t>
      </w:r>
      <w:r>
        <w:rPr>
          <w:rFonts w:asciiTheme="minorEastAsia" w:hAnsiTheme="minorEastAsia" w:eastAsiaTheme="minorEastAsia"/>
          <w:sz w:val="28"/>
          <w:szCs w:val="28"/>
        </w:rPr>
        <w:t>万元；</w:t>
      </w:r>
    </w:p>
    <w:p w14:paraId="278E20F3">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2050299其他普通教育：</w:t>
      </w:r>
      <w:r>
        <w:rPr>
          <w:rFonts w:hint="eastAsia" w:asciiTheme="minorEastAsia" w:hAnsiTheme="minorEastAsia" w:eastAsiaTheme="minorEastAsia"/>
          <w:sz w:val="28"/>
          <w:szCs w:val="28"/>
        </w:rPr>
        <w:t>2023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2.00</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 xml:space="preserve">    </w:t>
      </w:r>
    </w:p>
    <w:p w14:paraId="5736E5A2">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2050999其他教育附加：202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年决算数为15.</w:t>
      </w:r>
      <w:r>
        <w:rPr>
          <w:rFonts w:hint="eastAsia" w:asciiTheme="minorEastAsia" w:hAnsiTheme="minorEastAsia" w:eastAsiaTheme="minorEastAsia"/>
          <w:sz w:val="28"/>
          <w:szCs w:val="28"/>
        </w:rPr>
        <w:t>00</w:t>
      </w:r>
      <w:r>
        <w:rPr>
          <w:rFonts w:asciiTheme="minorEastAsia" w:hAnsiTheme="minorEastAsia" w:eastAsiaTheme="minorEastAsia"/>
          <w:sz w:val="28"/>
          <w:szCs w:val="28"/>
        </w:rPr>
        <w:t>万元；</w:t>
      </w:r>
    </w:p>
    <w:p w14:paraId="0D5414B3">
      <w:pPr>
        <w:pStyle w:val="8"/>
        <w:spacing w:before="252" w:line="24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2.文化旅游体育与传媒支出</w:t>
      </w:r>
    </w:p>
    <w:p w14:paraId="523AA2C0">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w:t>
      </w:r>
      <w:r>
        <w:rPr>
          <w:rFonts w:hint="eastAsia" w:asciiTheme="minorEastAsia" w:hAnsiTheme="minorEastAsia" w:eastAsiaTheme="minorEastAsia"/>
          <w:sz w:val="28"/>
          <w:szCs w:val="28"/>
        </w:rPr>
        <w:t>文化旅游体育与传媒支出0.05</w:t>
      </w:r>
      <w:r>
        <w:rPr>
          <w:rFonts w:asciiTheme="minorEastAsia" w:hAnsiTheme="minorEastAsia" w:eastAsiaTheme="minorEastAsia"/>
          <w:sz w:val="28"/>
          <w:szCs w:val="28"/>
        </w:rPr>
        <w:t>万元，完成预算数的100%，其中：</w:t>
      </w:r>
    </w:p>
    <w:p w14:paraId="5A5DF3FC">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2070305体育竞赛：</w:t>
      </w: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0.05</w:t>
      </w:r>
      <w:r>
        <w:rPr>
          <w:rFonts w:asciiTheme="minorEastAsia" w:hAnsiTheme="minorEastAsia" w:eastAsiaTheme="minorEastAsia"/>
          <w:sz w:val="28"/>
          <w:szCs w:val="28"/>
        </w:rPr>
        <w:t>万元；</w:t>
      </w:r>
    </w:p>
    <w:p w14:paraId="1E494BC9">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.社会保障和就业支出</w:t>
      </w:r>
    </w:p>
    <w:p w14:paraId="3493C72A">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年一般公共预算社会保障和就业支出</w:t>
      </w:r>
      <w:r>
        <w:rPr>
          <w:rFonts w:hint="eastAsia" w:asciiTheme="minorEastAsia" w:hAnsiTheme="minorEastAsia" w:eastAsiaTheme="minorEastAsia"/>
          <w:sz w:val="28"/>
          <w:szCs w:val="28"/>
        </w:rPr>
        <w:t>290.61</w:t>
      </w:r>
      <w:r>
        <w:rPr>
          <w:rFonts w:asciiTheme="minorEastAsia" w:hAnsiTheme="minorEastAsia" w:eastAsiaTheme="minorEastAsia"/>
          <w:sz w:val="28"/>
          <w:szCs w:val="28"/>
        </w:rPr>
        <w:t>万元，完成预算数的100%，其中：</w:t>
      </w:r>
    </w:p>
    <w:p w14:paraId="510343CD">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2080502事业单位离退休支出：202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43.44</w:t>
      </w:r>
      <w:r>
        <w:rPr>
          <w:rFonts w:asciiTheme="minorEastAsia" w:hAnsiTheme="minorEastAsia" w:eastAsiaTheme="minorEastAsia"/>
          <w:sz w:val="28"/>
          <w:szCs w:val="28"/>
        </w:rPr>
        <w:t>万元</w:t>
      </w:r>
    </w:p>
    <w:p w14:paraId="0E8586B5">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2080505机关事业单位基本养老保险缴费支出：202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230.57</w:t>
      </w:r>
      <w:r>
        <w:rPr>
          <w:rFonts w:asciiTheme="minorEastAsia" w:hAnsiTheme="minorEastAsia" w:eastAsiaTheme="minorEastAsia"/>
          <w:sz w:val="28"/>
          <w:szCs w:val="28"/>
        </w:rPr>
        <w:t>万元.</w:t>
      </w:r>
    </w:p>
    <w:p w14:paraId="7A0B90EB">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2080506机关事业单位职业年金缴费支出：202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年决算数为</w:t>
      </w:r>
      <w:r>
        <w:rPr>
          <w:rFonts w:hint="eastAsia" w:asciiTheme="minorEastAsia" w:hAnsiTheme="minorEastAsia" w:eastAsiaTheme="minorEastAsia"/>
          <w:sz w:val="28"/>
          <w:szCs w:val="28"/>
        </w:rPr>
        <w:t>16.60</w:t>
      </w:r>
      <w:r>
        <w:rPr>
          <w:rFonts w:asciiTheme="minorEastAsia" w:hAnsiTheme="minorEastAsia" w:eastAsiaTheme="minorEastAsia"/>
          <w:sz w:val="28"/>
          <w:szCs w:val="28"/>
        </w:rPr>
        <w:t>万元.</w:t>
      </w:r>
    </w:p>
    <w:p w14:paraId="6E767A8A">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.卫生健康支出</w:t>
      </w:r>
    </w:p>
    <w:p w14:paraId="1C7A142A">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年一般公共预算卫生健康支出</w:t>
      </w:r>
      <w:r>
        <w:rPr>
          <w:rFonts w:hint="eastAsia" w:asciiTheme="minorEastAsia" w:hAnsiTheme="minorEastAsia" w:eastAsiaTheme="minorEastAsia"/>
          <w:sz w:val="28"/>
          <w:szCs w:val="28"/>
        </w:rPr>
        <w:t>116.16</w:t>
      </w:r>
      <w:r>
        <w:rPr>
          <w:rFonts w:asciiTheme="minorEastAsia" w:hAnsiTheme="minorEastAsia" w:eastAsiaTheme="minorEastAsia"/>
          <w:sz w:val="28"/>
          <w:szCs w:val="28"/>
        </w:rPr>
        <w:t>万元，完成预算数的100%，其中：</w:t>
      </w:r>
    </w:p>
    <w:p w14:paraId="76551E88">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2101102事业单位医疗：202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年支出决算为</w:t>
      </w:r>
      <w:r>
        <w:rPr>
          <w:rFonts w:hint="eastAsia" w:asciiTheme="minorEastAsia" w:hAnsiTheme="minorEastAsia" w:eastAsiaTheme="minorEastAsia"/>
          <w:sz w:val="28"/>
          <w:szCs w:val="28"/>
        </w:rPr>
        <w:t>116.16</w:t>
      </w:r>
      <w:r>
        <w:rPr>
          <w:rFonts w:asciiTheme="minorEastAsia" w:hAnsiTheme="minorEastAsia" w:eastAsiaTheme="minorEastAsia"/>
          <w:sz w:val="28"/>
          <w:szCs w:val="28"/>
        </w:rPr>
        <w:t>万元。</w:t>
      </w:r>
    </w:p>
    <w:p w14:paraId="13DF0F7F">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.住房保障支出</w:t>
      </w:r>
    </w:p>
    <w:p w14:paraId="2303267A">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2023</w:t>
      </w:r>
      <w:r>
        <w:rPr>
          <w:rFonts w:asciiTheme="minorEastAsia" w:hAnsiTheme="minorEastAsia" w:eastAsiaTheme="minorEastAsia"/>
          <w:sz w:val="28"/>
          <w:szCs w:val="28"/>
        </w:rPr>
        <w:t>年一般公共预算住房保障支出</w:t>
      </w:r>
      <w:r>
        <w:rPr>
          <w:rFonts w:hint="eastAsia" w:asciiTheme="minorEastAsia" w:hAnsiTheme="minorEastAsia" w:eastAsiaTheme="minorEastAsia"/>
          <w:sz w:val="28"/>
          <w:szCs w:val="28"/>
        </w:rPr>
        <w:t>187.56</w:t>
      </w:r>
      <w:r>
        <w:rPr>
          <w:rFonts w:asciiTheme="minorEastAsia" w:hAnsiTheme="minorEastAsia" w:eastAsiaTheme="minorEastAsia"/>
          <w:sz w:val="28"/>
          <w:szCs w:val="28"/>
        </w:rPr>
        <w:t>万元，完成预算数的100%，其中：</w:t>
      </w:r>
    </w:p>
    <w:p w14:paraId="080238C5">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2210201住房公积金：202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年支出决算为</w:t>
      </w:r>
      <w:r>
        <w:rPr>
          <w:rFonts w:hint="eastAsia" w:asciiTheme="minorEastAsia" w:hAnsiTheme="minorEastAsia" w:eastAsiaTheme="minorEastAsia"/>
          <w:sz w:val="28"/>
          <w:szCs w:val="28"/>
        </w:rPr>
        <w:t>187.56</w:t>
      </w:r>
      <w:r>
        <w:rPr>
          <w:rFonts w:asciiTheme="minorEastAsia" w:hAnsiTheme="minorEastAsia" w:eastAsiaTheme="minorEastAsia"/>
          <w:sz w:val="28"/>
          <w:szCs w:val="28"/>
        </w:rPr>
        <w:t>万元。</w:t>
      </w:r>
    </w:p>
    <w:p w14:paraId="680FCF8F">
      <w:pPr>
        <w:pStyle w:val="8"/>
        <w:spacing w:before="252" w:line="360" w:lineRule="auto"/>
        <w:ind w:left="420" w:firstLine="556"/>
        <w:rPr>
          <w:rFonts w:asciiTheme="minorEastAsia" w:hAnsiTheme="minorEastAsia" w:eastAsiaTheme="minorEastAsia"/>
          <w:sz w:val="28"/>
          <w:szCs w:val="28"/>
        </w:rPr>
      </w:pPr>
      <w:r>
        <w:rPr>
          <w:rFonts w:hint="eastAsia" w:asciiTheme="minorEastAsia" w:hAnsiTheme="minorEastAsia" w:eastAsiaTheme="minorEastAsia"/>
          <w:sz w:val="28"/>
          <w:szCs w:val="28"/>
        </w:rPr>
        <w:t>（注：数据来源于财决</w:t>
      </w:r>
      <w:r>
        <w:rPr>
          <w:rFonts w:asciiTheme="minorEastAsia" w:hAnsiTheme="minorEastAsia" w:eastAsiaTheme="minorEastAsia"/>
          <w:sz w:val="28"/>
          <w:szCs w:val="28"/>
        </w:rPr>
        <w:t>0</w:t>
      </w:r>
      <w:r>
        <w:rPr>
          <w:rFonts w:hint="eastAsia" w:asciiTheme="minorEastAsia" w:hAnsiTheme="minorEastAsia" w:eastAsiaTheme="minorEastAsia"/>
          <w:sz w:val="28"/>
          <w:szCs w:val="28"/>
        </w:rPr>
        <w:t>1-1表和财决08表。）</w:t>
      </w:r>
    </w:p>
    <w:p w14:paraId="1017C61B">
      <w:pPr>
        <w:spacing w:line="360" w:lineRule="auto"/>
        <w:rPr>
          <w:rFonts w:asciiTheme="minorEastAsia" w:hAnsiTheme="minorEastAsia" w:eastAsiaTheme="minorEastAsia"/>
          <w:sz w:val="28"/>
          <w:szCs w:val="28"/>
        </w:rPr>
      </w:pPr>
    </w:p>
    <w:p w14:paraId="1C24EB4F">
      <w:pPr>
        <w:tabs>
          <w:tab w:val="right" w:pos="8306"/>
        </w:tabs>
        <w:spacing w:line="360" w:lineRule="auto"/>
        <w:outlineLvl w:val="1"/>
        <w:rPr>
          <w:rStyle w:val="20"/>
          <w:rFonts w:ascii="黑体" w:hAnsi="黑体" w:eastAsia="黑体"/>
          <w:sz w:val="28"/>
          <w:szCs w:val="28"/>
        </w:rPr>
      </w:pPr>
      <w:r>
        <w:rPr>
          <w:rFonts w:hint="eastAsia" w:ascii="黑体" w:hAnsi="黑体" w:eastAsia="黑体"/>
          <w:sz w:val="28"/>
          <w:szCs w:val="28"/>
        </w:rPr>
        <w:t>六</w:t>
      </w:r>
      <w:r>
        <w:rPr>
          <w:rFonts w:hint="eastAsia" w:ascii="黑体" w:hAnsi="黑体" w:eastAsia="黑体"/>
          <w:b/>
          <w:sz w:val="28"/>
          <w:szCs w:val="28"/>
        </w:rPr>
        <w:t>、一</w:t>
      </w:r>
      <w:r>
        <w:rPr>
          <w:rStyle w:val="20"/>
          <w:rFonts w:hint="eastAsia" w:ascii="黑体" w:hAnsi="黑体" w:eastAsia="黑体"/>
          <w:b w:val="0"/>
          <w:sz w:val="28"/>
          <w:szCs w:val="28"/>
        </w:rPr>
        <w:t>般公共预算财政拨款基本支出决算情况说明</w:t>
      </w:r>
      <w:r>
        <w:rPr>
          <w:rStyle w:val="20"/>
          <w:rFonts w:ascii="黑体" w:hAnsi="黑体" w:eastAsia="黑体"/>
          <w:b w:val="0"/>
          <w:sz w:val="28"/>
          <w:szCs w:val="28"/>
        </w:rPr>
        <w:tab/>
      </w:r>
    </w:p>
    <w:p w14:paraId="31108C64">
      <w:pPr>
        <w:pStyle w:val="8"/>
        <w:spacing w:before="252" w:line="36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年一般公共预算财政拨款基本支出</w:t>
      </w:r>
      <w:r>
        <w:rPr>
          <w:rFonts w:hint="eastAsia" w:asciiTheme="minorEastAsia" w:hAnsiTheme="minorEastAsia" w:eastAsiaTheme="minorEastAsia"/>
          <w:sz w:val="28"/>
          <w:szCs w:val="28"/>
        </w:rPr>
        <w:t>2427.14</w:t>
      </w:r>
      <w:r>
        <w:rPr>
          <w:rFonts w:asciiTheme="minorEastAsia" w:hAnsiTheme="minorEastAsia" w:eastAsiaTheme="minorEastAsia"/>
          <w:sz w:val="28"/>
          <w:szCs w:val="28"/>
        </w:rPr>
        <w:t>万元，其中：人员经费</w:t>
      </w:r>
      <w:r>
        <w:rPr>
          <w:rFonts w:hint="eastAsia" w:asciiTheme="minorEastAsia" w:hAnsiTheme="minorEastAsia" w:eastAsiaTheme="minorEastAsia"/>
          <w:sz w:val="28"/>
          <w:szCs w:val="28"/>
        </w:rPr>
        <w:t>2200.36</w:t>
      </w:r>
      <w:r>
        <w:rPr>
          <w:rFonts w:asciiTheme="minorEastAsia" w:hAnsiTheme="minorEastAsia" w:eastAsiaTheme="minorEastAsia"/>
          <w:sz w:val="28"/>
          <w:szCs w:val="28"/>
        </w:rPr>
        <w:t>万元，主要包括：基本工资</w:t>
      </w:r>
      <w:r>
        <w:rPr>
          <w:rFonts w:hint="eastAsia" w:asciiTheme="minorEastAsia" w:hAnsiTheme="minorEastAsia" w:eastAsiaTheme="minorEastAsia"/>
          <w:sz w:val="28"/>
          <w:szCs w:val="28"/>
        </w:rPr>
        <w:t>738.06</w:t>
      </w:r>
      <w:r>
        <w:rPr>
          <w:rFonts w:asciiTheme="minorEastAsia" w:hAnsiTheme="minorEastAsia" w:eastAsiaTheme="minorEastAsia"/>
          <w:sz w:val="28"/>
          <w:szCs w:val="28"/>
        </w:rPr>
        <w:t>万元、绩效工资</w:t>
      </w:r>
      <w:r>
        <w:rPr>
          <w:rFonts w:hint="eastAsia" w:asciiTheme="minorEastAsia" w:hAnsiTheme="minorEastAsia" w:eastAsiaTheme="minorEastAsia"/>
          <w:sz w:val="28"/>
          <w:szCs w:val="28"/>
        </w:rPr>
        <w:t>858.28</w:t>
      </w:r>
      <w:r>
        <w:rPr>
          <w:rFonts w:asciiTheme="minorEastAsia" w:hAnsiTheme="minorEastAsia" w:eastAsiaTheme="minorEastAsia"/>
          <w:sz w:val="28"/>
          <w:szCs w:val="28"/>
        </w:rPr>
        <w:t>万元、机关事业单位基本养老保险缴费</w:t>
      </w:r>
      <w:r>
        <w:rPr>
          <w:rFonts w:hint="eastAsia" w:asciiTheme="minorEastAsia" w:hAnsiTheme="minorEastAsia" w:eastAsiaTheme="minorEastAsia"/>
          <w:sz w:val="28"/>
          <w:szCs w:val="28"/>
        </w:rPr>
        <w:t>230.57</w:t>
      </w:r>
      <w:r>
        <w:rPr>
          <w:rFonts w:asciiTheme="minorEastAsia" w:hAnsiTheme="minorEastAsia" w:eastAsiaTheme="minorEastAsia"/>
          <w:sz w:val="28"/>
          <w:szCs w:val="28"/>
        </w:rPr>
        <w:t>万元、职业年金缴费</w:t>
      </w:r>
      <w:r>
        <w:rPr>
          <w:rFonts w:hint="eastAsia" w:asciiTheme="minorEastAsia" w:hAnsiTheme="minorEastAsia" w:eastAsiaTheme="minorEastAsia"/>
          <w:sz w:val="28"/>
          <w:szCs w:val="28"/>
        </w:rPr>
        <w:t>16.60</w:t>
      </w:r>
      <w:r>
        <w:rPr>
          <w:rFonts w:asciiTheme="minorEastAsia" w:hAnsiTheme="minorEastAsia" w:eastAsiaTheme="minorEastAsia"/>
          <w:sz w:val="28"/>
          <w:szCs w:val="28"/>
        </w:rPr>
        <w:t>万元、职工基本医疗保险缴费</w:t>
      </w:r>
      <w:r>
        <w:rPr>
          <w:rFonts w:hint="eastAsia" w:asciiTheme="minorEastAsia" w:hAnsiTheme="minorEastAsia" w:eastAsiaTheme="minorEastAsia"/>
          <w:sz w:val="28"/>
          <w:szCs w:val="28"/>
        </w:rPr>
        <w:t>116.16</w:t>
      </w:r>
      <w:r>
        <w:rPr>
          <w:rFonts w:asciiTheme="minorEastAsia" w:hAnsiTheme="minorEastAsia" w:eastAsiaTheme="minorEastAsia"/>
          <w:sz w:val="28"/>
          <w:szCs w:val="28"/>
        </w:rPr>
        <w:t>万元、其他社会保障缴费</w:t>
      </w:r>
      <w:r>
        <w:rPr>
          <w:rFonts w:hint="eastAsia" w:asciiTheme="minorEastAsia" w:hAnsiTheme="minorEastAsia" w:eastAsiaTheme="minorEastAsia"/>
          <w:sz w:val="28"/>
          <w:szCs w:val="28"/>
        </w:rPr>
        <w:t>10.08</w:t>
      </w:r>
      <w:r>
        <w:rPr>
          <w:rFonts w:asciiTheme="minorEastAsia" w:hAnsiTheme="minorEastAsia" w:eastAsiaTheme="minorEastAsia"/>
          <w:sz w:val="28"/>
          <w:szCs w:val="28"/>
        </w:rPr>
        <w:t>万元、住房公积金</w:t>
      </w:r>
      <w:r>
        <w:rPr>
          <w:rFonts w:hint="eastAsia" w:asciiTheme="minorEastAsia" w:hAnsiTheme="minorEastAsia" w:eastAsiaTheme="minorEastAsia"/>
          <w:sz w:val="28"/>
          <w:szCs w:val="28"/>
        </w:rPr>
        <w:t>187.56</w:t>
      </w:r>
      <w:r>
        <w:rPr>
          <w:rFonts w:asciiTheme="minorEastAsia" w:hAnsiTheme="minorEastAsia" w:eastAsiaTheme="minorEastAsia"/>
          <w:sz w:val="28"/>
          <w:szCs w:val="28"/>
        </w:rPr>
        <w:t>万元、生活补助</w:t>
      </w:r>
      <w:r>
        <w:rPr>
          <w:rFonts w:hint="eastAsia" w:asciiTheme="minorEastAsia" w:hAnsiTheme="minorEastAsia" w:eastAsiaTheme="minorEastAsia"/>
          <w:sz w:val="28"/>
          <w:szCs w:val="28"/>
        </w:rPr>
        <w:t>40.96</w:t>
      </w:r>
      <w:r>
        <w:rPr>
          <w:rFonts w:asciiTheme="minorEastAsia" w:hAnsiTheme="minorEastAsia" w:eastAsiaTheme="minorEastAsia"/>
          <w:sz w:val="28"/>
          <w:szCs w:val="28"/>
        </w:rPr>
        <w:t>万元、医疗费补助</w:t>
      </w:r>
      <w:r>
        <w:rPr>
          <w:rFonts w:hint="eastAsia" w:asciiTheme="minorEastAsia" w:hAnsiTheme="minorEastAsia" w:eastAsiaTheme="minorEastAsia"/>
          <w:sz w:val="28"/>
          <w:szCs w:val="28"/>
        </w:rPr>
        <w:t>2.10</w:t>
      </w:r>
      <w:r>
        <w:rPr>
          <w:rFonts w:asciiTheme="minorEastAsia" w:hAnsiTheme="minorEastAsia" w:eastAsiaTheme="minorEastAsia"/>
          <w:sz w:val="28"/>
          <w:szCs w:val="28"/>
        </w:rPr>
        <w:t>万元。日常公用经费</w:t>
      </w:r>
      <w:r>
        <w:rPr>
          <w:rFonts w:hint="eastAsia" w:asciiTheme="minorEastAsia" w:hAnsiTheme="minorEastAsia" w:eastAsiaTheme="minorEastAsia"/>
          <w:sz w:val="28"/>
          <w:szCs w:val="28"/>
        </w:rPr>
        <w:t>226.77</w:t>
      </w:r>
      <w:r>
        <w:rPr>
          <w:rFonts w:asciiTheme="minorEastAsia" w:hAnsiTheme="minorEastAsia" w:eastAsiaTheme="minorEastAsia"/>
          <w:sz w:val="28"/>
          <w:szCs w:val="28"/>
        </w:rPr>
        <w:t>万元，主要包括：办公费</w:t>
      </w:r>
      <w:r>
        <w:rPr>
          <w:rFonts w:hint="eastAsia" w:asciiTheme="minorEastAsia" w:hAnsiTheme="minorEastAsia" w:eastAsiaTheme="minorEastAsia"/>
          <w:sz w:val="28"/>
          <w:szCs w:val="28"/>
        </w:rPr>
        <w:t>71.56</w:t>
      </w:r>
      <w:r>
        <w:rPr>
          <w:rFonts w:asciiTheme="minorEastAsia" w:hAnsiTheme="minorEastAsia" w:eastAsiaTheme="minorEastAsia"/>
          <w:sz w:val="28"/>
          <w:szCs w:val="28"/>
        </w:rPr>
        <w:t>万元、印刷费</w:t>
      </w:r>
      <w:r>
        <w:rPr>
          <w:rFonts w:hint="eastAsia" w:asciiTheme="minorEastAsia" w:hAnsiTheme="minorEastAsia" w:eastAsiaTheme="minorEastAsia"/>
          <w:sz w:val="28"/>
          <w:szCs w:val="28"/>
        </w:rPr>
        <w:t>2.41</w:t>
      </w:r>
      <w:r>
        <w:rPr>
          <w:rFonts w:asciiTheme="minorEastAsia" w:hAnsiTheme="minorEastAsia" w:eastAsiaTheme="minorEastAsia"/>
          <w:sz w:val="28"/>
          <w:szCs w:val="28"/>
        </w:rPr>
        <w:t>万元、水费</w:t>
      </w:r>
      <w:r>
        <w:rPr>
          <w:rFonts w:hint="eastAsia" w:asciiTheme="minorEastAsia" w:hAnsiTheme="minorEastAsia" w:eastAsiaTheme="minorEastAsia"/>
          <w:sz w:val="28"/>
          <w:szCs w:val="28"/>
        </w:rPr>
        <w:t>2.77</w:t>
      </w:r>
      <w:r>
        <w:rPr>
          <w:rFonts w:asciiTheme="minorEastAsia" w:hAnsiTheme="minorEastAsia" w:eastAsiaTheme="minorEastAsia"/>
          <w:sz w:val="28"/>
          <w:szCs w:val="28"/>
        </w:rPr>
        <w:t>万元、电费</w:t>
      </w:r>
      <w:r>
        <w:rPr>
          <w:rFonts w:hint="eastAsia" w:asciiTheme="minorEastAsia" w:hAnsiTheme="minorEastAsia" w:eastAsiaTheme="minorEastAsia"/>
          <w:sz w:val="28"/>
          <w:szCs w:val="28"/>
        </w:rPr>
        <w:t>3.88</w:t>
      </w:r>
      <w:r>
        <w:rPr>
          <w:rFonts w:asciiTheme="minorEastAsia" w:hAnsiTheme="minorEastAsia" w:eastAsiaTheme="minorEastAsia"/>
          <w:sz w:val="28"/>
          <w:szCs w:val="28"/>
        </w:rPr>
        <w:t>万元、邮电费</w:t>
      </w:r>
      <w:r>
        <w:rPr>
          <w:rFonts w:hint="eastAsia" w:asciiTheme="minorEastAsia" w:hAnsiTheme="minorEastAsia" w:eastAsiaTheme="minorEastAsia"/>
          <w:sz w:val="28"/>
          <w:szCs w:val="28"/>
        </w:rPr>
        <w:t>5.24</w:t>
      </w:r>
      <w:r>
        <w:rPr>
          <w:rFonts w:asciiTheme="minorEastAsia" w:hAnsiTheme="minorEastAsia" w:eastAsiaTheme="minorEastAsia"/>
          <w:sz w:val="28"/>
          <w:szCs w:val="28"/>
        </w:rPr>
        <w:t>万元、物业管理费</w:t>
      </w:r>
      <w:r>
        <w:rPr>
          <w:rFonts w:hint="eastAsia" w:asciiTheme="minorEastAsia" w:hAnsiTheme="minorEastAsia" w:eastAsiaTheme="minorEastAsia"/>
          <w:sz w:val="28"/>
          <w:szCs w:val="28"/>
        </w:rPr>
        <w:t>1.99</w:t>
      </w:r>
      <w:r>
        <w:rPr>
          <w:rFonts w:asciiTheme="minorEastAsia" w:hAnsiTheme="minorEastAsia" w:eastAsiaTheme="minorEastAsia"/>
          <w:sz w:val="28"/>
          <w:szCs w:val="28"/>
        </w:rPr>
        <w:t>万元、差旅费</w:t>
      </w:r>
      <w:r>
        <w:rPr>
          <w:rFonts w:hint="eastAsia" w:asciiTheme="minorEastAsia" w:hAnsiTheme="minorEastAsia" w:eastAsiaTheme="minorEastAsia"/>
          <w:sz w:val="28"/>
          <w:szCs w:val="28"/>
        </w:rPr>
        <w:t>2.96</w:t>
      </w:r>
      <w:r>
        <w:rPr>
          <w:rFonts w:asciiTheme="minorEastAsia" w:hAnsiTheme="minorEastAsia" w:eastAsiaTheme="minorEastAsia"/>
          <w:sz w:val="28"/>
          <w:szCs w:val="28"/>
        </w:rPr>
        <w:t>万元、维修（护）费</w:t>
      </w:r>
      <w:r>
        <w:rPr>
          <w:rFonts w:hint="eastAsia" w:asciiTheme="minorEastAsia" w:hAnsiTheme="minorEastAsia" w:eastAsiaTheme="minorEastAsia"/>
          <w:sz w:val="28"/>
          <w:szCs w:val="28"/>
        </w:rPr>
        <w:t>18.65</w:t>
      </w:r>
      <w:r>
        <w:rPr>
          <w:rFonts w:asciiTheme="minorEastAsia" w:hAnsiTheme="minorEastAsia" w:eastAsiaTheme="minorEastAsia"/>
          <w:sz w:val="28"/>
          <w:szCs w:val="28"/>
        </w:rPr>
        <w:t>万元、租赁费</w:t>
      </w:r>
      <w:r>
        <w:rPr>
          <w:rFonts w:hint="eastAsia" w:asciiTheme="minorEastAsia" w:hAnsiTheme="minorEastAsia" w:eastAsiaTheme="minorEastAsia"/>
          <w:sz w:val="28"/>
          <w:szCs w:val="28"/>
        </w:rPr>
        <w:t>0.30</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会议费0.42万元，</w:t>
      </w:r>
      <w:r>
        <w:rPr>
          <w:rFonts w:asciiTheme="minorEastAsia" w:hAnsiTheme="minorEastAsia" w:eastAsiaTheme="minorEastAsia"/>
          <w:sz w:val="28"/>
          <w:szCs w:val="28"/>
        </w:rPr>
        <w:t>培训费</w:t>
      </w:r>
      <w:r>
        <w:rPr>
          <w:rFonts w:hint="eastAsia" w:asciiTheme="minorEastAsia" w:hAnsiTheme="minorEastAsia" w:eastAsiaTheme="minorEastAsia"/>
          <w:sz w:val="28"/>
          <w:szCs w:val="28"/>
        </w:rPr>
        <w:t>7.90</w:t>
      </w:r>
      <w:r>
        <w:rPr>
          <w:rFonts w:asciiTheme="minorEastAsia" w:hAnsiTheme="minorEastAsia" w:eastAsiaTheme="minorEastAsia"/>
          <w:sz w:val="28"/>
          <w:szCs w:val="28"/>
        </w:rPr>
        <w:t>万元、专用材料费3.</w:t>
      </w:r>
      <w:r>
        <w:rPr>
          <w:rFonts w:hint="eastAsia" w:asciiTheme="minorEastAsia" w:hAnsiTheme="minorEastAsia" w:eastAsiaTheme="minorEastAsia"/>
          <w:sz w:val="28"/>
          <w:szCs w:val="28"/>
        </w:rPr>
        <w:t>19</w:t>
      </w:r>
      <w:r>
        <w:rPr>
          <w:rFonts w:asciiTheme="minorEastAsia" w:hAnsiTheme="minorEastAsia" w:eastAsiaTheme="minorEastAsia"/>
          <w:sz w:val="28"/>
          <w:szCs w:val="28"/>
        </w:rPr>
        <w:t>万元、劳务费</w:t>
      </w:r>
      <w:r>
        <w:rPr>
          <w:rFonts w:hint="eastAsia" w:asciiTheme="minorEastAsia" w:hAnsiTheme="minorEastAsia" w:eastAsiaTheme="minorEastAsia"/>
          <w:sz w:val="28"/>
          <w:szCs w:val="28"/>
        </w:rPr>
        <w:t>4.57</w:t>
      </w:r>
      <w:r>
        <w:rPr>
          <w:rFonts w:asciiTheme="minorEastAsia" w:hAnsiTheme="minorEastAsia" w:eastAsiaTheme="minorEastAsia"/>
          <w:sz w:val="28"/>
          <w:szCs w:val="28"/>
        </w:rPr>
        <w:t>万元、工会经费</w:t>
      </w:r>
      <w:r>
        <w:rPr>
          <w:rFonts w:hint="eastAsia" w:asciiTheme="minorEastAsia" w:hAnsiTheme="minorEastAsia" w:eastAsiaTheme="minorEastAsia"/>
          <w:sz w:val="28"/>
          <w:szCs w:val="28"/>
        </w:rPr>
        <w:t>19.41</w:t>
      </w:r>
      <w:r>
        <w:rPr>
          <w:rFonts w:asciiTheme="minorEastAsia" w:hAnsiTheme="minorEastAsia" w:eastAsiaTheme="minorEastAsia"/>
          <w:sz w:val="28"/>
          <w:szCs w:val="28"/>
        </w:rPr>
        <w:t>万元、福利费</w:t>
      </w:r>
      <w:r>
        <w:rPr>
          <w:rFonts w:hint="eastAsia" w:asciiTheme="minorEastAsia" w:hAnsiTheme="minorEastAsia" w:eastAsiaTheme="minorEastAsia"/>
          <w:sz w:val="28"/>
          <w:szCs w:val="28"/>
        </w:rPr>
        <w:t>35.28</w:t>
      </w:r>
      <w:r>
        <w:rPr>
          <w:rFonts w:asciiTheme="minorEastAsia" w:hAnsiTheme="minorEastAsia" w:eastAsiaTheme="minorEastAsia"/>
          <w:sz w:val="28"/>
          <w:szCs w:val="28"/>
        </w:rPr>
        <w:t>万元、其他交通费用</w:t>
      </w:r>
      <w:r>
        <w:rPr>
          <w:rFonts w:hint="eastAsia" w:asciiTheme="minorEastAsia" w:hAnsiTheme="minorEastAsia" w:eastAsiaTheme="minorEastAsia"/>
          <w:sz w:val="28"/>
          <w:szCs w:val="28"/>
        </w:rPr>
        <w:t>0.46</w:t>
      </w:r>
      <w:r>
        <w:rPr>
          <w:rFonts w:asciiTheme="minorEastAsia" w:hAnsiTheme="minorEastAsia" w:eastAsiaTheme="minorEastAsia"/>
          <w:sz w:val="28"/>
          <w:szCs w:val="28"/>
        </w:rPr>
        <w:t>万元、其他商品和服务支出</w:t>
      </w:r>
      <w:r>
        <w:rPr>
          <w:rFonts w:hint="eastAsia" w:asciiTheme="minorEastAsia" w:hAnsiTheme="minorEastAsia" w:eastAsiaTheme="minorEastAsia"/>
          <w:sz w:val="28"/>
          <w:szCs w:val="28"/>
        </w:rPr>
        <w:t>45.77</w:t>
      </w:r>
      <w:r>
        <w:rPr>
          <w:rFonts w:asciiTheme="minorEastAsia" w:hAnsiTheme="minorEastAsia" w:eastAsiaTheme="minorEastAsia"/>
          <w:sz w:val="28"/>
          <w:szCs w:val="28"/>
        </w:rPr>
        <w:t>万元。</w:t>
      </w:r>
    </w:p>
    <w:p w14:paraId="069DFA30">
      <w:pPr>
        <w:spacing w:line="360" w:lineRule="auto"/>
        <w:outlineLvl w:val="1"/>
        <w:rPr>
          <w:rStyle w:val="20"/>
          <w:rFonts w:ascii="黑体" w:hAnsi="黑体" w:eastAsia="黑体"/>
          <w:b w:val="0"/>
          <w:sz w:val="28"/>
          <w:szCs w:val="28"/>
        </w:rPr>
      </w:pPr>
      <w:r>
        <w:rPr>
          <w:rFonts w:hint="eastAsia" w:ascii="黑体" w:hAnsi="黑体" w:eastAsia="黑体"/>
          <w:sz w:val="28"/>
          <w:szCs w:val="28"/>
        </w:rPr>
        <w:t>七、</w:t>
      </w:r>
      <w:r>
        <w:rPr>
          <w:rStyle w:val="20"/>
          <w:rFonts w:hint="eastAsia" w:ascii="黑体" w:hAnsi="黑体" w:eastAsia="黑体"/>
          <w:b w:val="0"/>
          <w:sz w:val="28"/>
          <w:szCs w:val="28"/>
        </w:rPr>
        <w:t>财政拨款</w:t>
      </w:r>
      <w:r>
        <w:rPr>
          <w:rStyle w:val="20"/>
          <w:rFonts w:hint="eastAsia" w:ascii="黑体" w:hAnsi="黑体" w:eastAsia="黑体"/>
          <w:sz w:val="28"/>
          <w:szCs w:val="28"/>
        </w:rPr>
        <w:t>“</w:t>
      </w:r>
      <w:r>
        <w:rPr>
          <w:rStyle w:val="20"/>
          <w:rFonts w:hint="eastAsia" w:ascii="黑体" w:hAnsi="黑体" w:eastAsia="黑体"/>
          <w:b w:val="0"/>
          <w:sz w:val="28"/>
          <w:szCs w:val="28"/>
        </w:rPr>
        <w:t>三公”经费支出决算情况说明</w:t>
      </w:r>
    </w:p>
    <w:p w14:paraId="61EE6DF9">
      <w:pPr>
        <w:spacing w:line="360" w:lineRule="auto"/>
        <w:ind w:firstLine="64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（一） “三公”经费财政拨款支出决算总体情况说明</w:t>
      </w:r>
    </w:p>
    <w:p w14:paraId="09E7F128">
      <w:pPr>
        <w:spacing w:line="360" w:lineRule="auto"/>
        <w:ind w:firstLine="64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年“三公”经费财政拨款支出决算为0。</w:t>
      </w:r>
    </w:p>
    <w:p w14:paraId="0B7BE622">
      <w:pPr>
        <w:spacing w:line="360" w:lineRule="auto"/>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（注：上述“预算”口径为全年预算数，包括一般公共预算和政府性基金预算财政拨款支出决算情况。）</w:t>
      </w:r>
    </w:p>
    <w:p w14:paraId="400BC3DA">
      <w:pPr>
        <w:spacing w:line="360" w:lineRule="auto"/>
        <w:outlineLvl w:val="1"/>
        <w:rPr>
          <w:rStyle w:val="20"/>
          <w:rFonts w:ascii="黑体" w:hAnsi="黑体" w:eastAsia="黑体"/>
          <w:sz w:val="28"/>
          <w:szCs w:val="28"/>
        </w:rPr>
      </w:pPr>
      <w:r>
        <w:rPr>
          <w:rFonts w:hint="eastAsia" w:ascii="黑体" w:hAnsi="黑体" w:eastAsia="黑体"/>
          <w:sz w:val="28"/>
          <w:szCs w:val="28"/>
        </w:rPr>
        <w:t>八、</w:t>
      </w:r>
      <w:r>
        <w:rPr>
          <w:rStyle w:val="20"/>
          <w:rFonts w:hint="eastAsia" w:ascii="黑体" w:hAnsi="黑体" w:eastAsia="黑体"/>
          <w:b w:val="0"/>
          <w:sz w:val="28"/>
          <w:szCs w:val="28"/>
        </w:rPr>
        <w:t>政府性基金预算支出决算情况说明</w:t>
      </w:r>
    </w:p>
    <w:p w14:paraId="30952C80">
      <w:pPr>
        <w:spacing w:line="360" w:lineRule="auto"/>
        <w:ind w:firstLine="64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2023年度政府性基金预算财政拨款支出为0。</w:t>
      </w:r>
    </w:p>
    <w:p w14:paraId="5CE1DA91">
      <w:pPr>
        <w:spacing w:line="360" w:lineRule="auto"/>
        <w:outlineLvl w:val="1"/>
        <w:rPr>
          <w:rStyle w:val="20"/>
          <w:rFonts w:ascii="黑体" w:hAnsi="黑体" w:eastAsia="黑体"/>
          <w:b w:val="0"/>
          <w:sz w:val="28"/>
          <w:szCs w:val="28"/>
        </w:rPr>
      </w:pPr>
      <w:r>
        <w:rPr>
          <w:rStyle w:val="20"/>
          <w:rFonts w:hint="eastAsia" w:ascii="黑体" w:hAnsi="黑体" w:eastAsia="黑体"/>
          <w:b w:val="0"/>
          <w:sz w:val="28"/>
          <w:szCs w:val="28"/>
        </w:rPr>
        <w:t>九、国有资本经营预算支出决算情况说明</w:t>
      </w:r>
    </w:p>
    <w:p w14:paraId="347ACCEA">
      <w:pPr>
        <w:spacing w:line="360" w:lineRule="auto"/>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2023年度国有资本经营预算财政拨款支出为0。</w:t>
      </w:r>
    </w:p>
    <w:p w14:paraId="1785274D">
      <w:pPr>
        <w:spacing w:line="360" w:lineRule="auto"/>
        <w:outlineLvl w:val="1"/>
        <w:rPr>
          <w:rStyle w:val="20"/>
          <w:rFonts w:ascii="黑体" w:hAnsi="黑体" w:eastAsia="黑体"/>
          <w:b w:val="0"/>
          <w:sz w:val="28"/>
          <w:szCs w:val="28"/>
        </w:rPr>
      </w:pPr>
      <w:r>
        <w:rPr>
          <w:rStyle w:val="20"/>
          <w:rFonts w:hint="eastAsia" w:ascii="黑体" w:hAnsi="黑体" w:eastAsia="黑体"/>
          <w:b w:val="0"/>
          <w:sz w:val="28"/>
          <w:szCs w:val="28"/>
        </w:rPr>
        <w:t>十、其他重要事项的情况说明</w:t>
      </w:r>
    </w:p>
    <w:p w14:paraId="272969B2">
      <w:pPr>
        <w:spacing w:line="360" w:lineRule="auto"/>
        <w:ind w:firstLine="560" w:firstLineChars="200"/>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（一）机关运行经费支出情况</w:t>
      </w:r>
    </w:p>
    <w:p w14:paraId="5BD9E364">
      <w:pPr>
        <w:spacing w:line="360" w:lineRule="auto"/>
        <w:ind w:firstLine="560" w:firstLineChars="200"/>
        <w:outlineLvl w:val="2"/>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年，我校机关运行经费支出为0.</w:t>
      </w:r>
    </w:p>
    <w:p w14:paraId="28FC98A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（注：数据来源于财决附</w:t>
      </w:r>
      <w:r>
        <w:rPr>
          <w:rFonts w:asciiTheme="minorEastAsia" w:hAnsiTheme="minorEastAsia" w:eastAsiaTheme="minorEastAsia"/>
          <w:sz w:val="28"/>
          <w:szCs w:val="28"/>
        </w:rPr>
        <w:t>03</w:t>
      </w:r>
      <w:r>
        <w:rPr>
          <w:rFonts w:hint="eastAsia" w:asciiTheme="minorEastAsia" w:hAnsiTheme="minorEastAsia" w:eastAsiaTheme="minorEastAsia"/>
          <w:sz w:val="28"/>
          <w:szCs w:val="28"/>
        </w:rPr>
        <w:t>表）</w:t>
      </w:r>
    </w:p>
    <w:p w14:paraId="39054ACA">
      <w:pPr>
        <w:autoSpaceDE w:val="0"/>
        <w:autoSpaceDN w:val="0"/>
        <w:adjustRightInd w:val="0"/>
        <w:spacing w:line="360" w:lineRule="auto"/>
        <w:ind w:firstLine="560" w:firstLineChars="200"/>
        <w:jc w:val="left"/>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（二）政府采购支出情况</w:t>
      </w:r>
    </w:p>
    <w:p w14:paraId="48DE4821">
      <w:pPr>
        <w:autoSpaceDE w:val="0"/>
        <w:autoSpaceDN w:val="0"/>
        <w:adjustRightInd w:val="0"/>
        <w:spacing w:line="360" w:lineRule="auto"/>
        <w:ind w:firstLine="560" w:firstLineChars="200"/>
        <w:jc w:val="left"/>
        <w:outlineLvl w:val="2"/>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年，我校政府采购支出总额为0。</w:t>
      </w:r>
    </w:p>
    <w:p w14:paraId="228CAA7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（注：数据来源于财决附</w:t>
      </w:r>
      <w:r>
        <w:rPr>
          <w:rFonts w:asciiTheme="minorEastAsia" w:hAnsiTheme="minorEastAsia" w:eastAsiaTheme="minorEastAsia"/>
          <w:sz w:val="28"/>
          <w:szCs w:val="28"/>
        </w:rPr>
        <w:t>03</w:t>
      </w:r>
      <w:r>
        <w:rPr>
          <w:rFonts w:hint="eastAsia" w:asciiTheme="minorEastAsia" w:hAnsiTheme="minorEastAsia" w:eastAsiaTheme="minorEastAsia"/>
          <w:sz w:val="28"/>
          <w:szCs w:val="28"/>
        </w:rPr>
        <w:t>表）</w:t>
      </w:r>
    </w:p>
    <w:p w14:paraId="7B4DC364">
      <w:pPr>
        <w:autoSpaceDE w:val="0"/>
        <w:autoSpaceDN w:val="0"/>
        <w:adjustRightInd w:val="0"/>
        <w:ind w:firstLine="560" w:firstLineChars="200"/>
        <w:jc w:val="left"/>
        <w:outlineLvl w:val="2"/>
        <w:rPr>
          <w:rFonts w:asciiTheme="minorEastAsia" w:hAnsiTheme="minorEastAsia" w:eastAsiaTheme="minorEastAsia"/>
          <w:sz w:val="28"/>
          <w:szCs w:val="28"/>
        </w:rPr>
      </w:pPr>
    </w:p>
    <w:p w14:paraId="7B731E6B">
      <w:pPr>
        <w:autoSpaceDE w:val="0"/>
        <w:autoSpaceDN w:val="0"/>
        <w:adjustRightInd w:val="0"/>
        <w:ind w:firstLine="560" w:firstLineChars="200"/>
        <w:jc w:val="left"/>
        <w:outlineLvl w:val="2"/>
        <w:rPr>
          <w:rFonts w:asciiTheme="minorEastAsia" w:hAnsiTheme="minorEastAsia" w:eastAsiaTheme="minorEastAsia"/>
          <w:sz w:val="28"/>
          <w:szCs w:val="28"/>
        </w:rPr>
      </w:pPr>
      <w:r>
        <w:rPr>
          <w:rFonts w:hint="eastAsia" w:asciiTheme="minorEastAsia" w:hAnsiTheme="minorEastAsia" w:eastAsiaTheme="minorEastAsia"/>
          <w:sz w:val="28"/>
          <w:szCs w:val="28"/>
        </w:rPr>
        <w:t>（三）国有资产占有使用情况</w:t>
      </w:r>
    </w:p>
    <w:p w14:paraId="04FC491C">
      <w:pPr>
        <w:pStyle w:val="8"/>
        <w:spacing w:before="252" w:line="240" w:lineRule="auto"/>
        <w:ind w:left="420" w:firstLine="556"/>
        <w:rPr>
          <w:rFonts w:asciiTheme="minorEastAsia" w:hAnsiTheme="minorEastAsia" w:eastAsiaTheme="minorEastAsia"/>
          <w:sz w:val="28"/>
          <w:szCs w:val="28"/>
        </w:rPr>
      </w:pPr>
      <w:r>
        <w:rPr>
          <w:rFonts w:asciiTheme="minorEastAsia" w:hAnsiTheme="minorEastAsia" w:eastAsiaTheme="minorEastAsia"/>
          <w:sz w:val="28"/>
          <w:szCs w:val="28"/>
        </w:rPr>
        <w:t>截至202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年12月31日，我校无国有资产占有使用。</w:t>
      </w:r>
    </w:p>
    <w:p w14:paraId="025D8095">
      <w:pPr>
        <w:autoSpaceDE w:val="0"/>
        <w:autoSpaceDN w:val="0"/>
        <w:adjustRightInd w:val="0"/>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（注：数据来源于财决附</w:t>
      </w:r>
      <w:r>
        <w:rPr>
          <w:rFonts w:asciiTheme="minorEastAsia" w:hAnsiTheme="minorEastAsia" w:eastAsiaTheme="minorEastAsia"/>
          <w:sz w:val="28"/>
          <w:szCs w:val="28"/>
        </w:rPr>
        <w:t>03</w:t>
      </w:r>
      <w:r>
        <w:rPr>
          <w:rFonts w:hint="eastAsia" w:asciiTheme="minorEastAsia" w:hAnsiTheme="minorEastAsia" w:eastAsiaTheme="minorEastAsia"/>
          <w:sz w:val="28"/>
          <w:szCs w:val="28"/>
        </w:rPr>
        <w:t>表，按单位决算报表填报数据罗列车辆情况。）</w:t>
      </w:r>
    </w:p>
    <w:p w14:paraId="22436284">
      <w:pPr>
        <w:pStyle w:val="3"/>
        <w:ind w:left="420" w:firstLine="560"/>
        <w:rPr>
          <w:rFonts w:asciiTheme="minorEastAsia" w:hAnsiTheme="minorEastAsia" w:eastAsiaTheme="minorEastAsia"/>
          <w:sz w:val="28"/>
          <w:szCs w:val="28"/>
        </w:rPr>
      </w:pPr>
    </w:p>
    <w:p w14:paraId="7597D399">
      <w:pPr>
        <w:autoSpaceDE w:val="0"/>
        <w:autoSpaceDN w:val="0"/>
        <w:adjustRightInd w:val="0"/>
        <w:spacing w:line="360" w:lineRule="auto"/>
        <w:ind w:firstLine="560" w:firstLineChars="200"/>
        <w:jc w:val="left"/>
        <w:outlineLvl w:val="2"/>
        <w:rPr>
          <w:rFonts w:asciiTheme="minorEastAsia" w:hAnsiTheme="minorEastAsia" w:eastAsiaTheme="minorEastAsia"/>
          <w:sz w:val="28"/>
          <w:szCs w:val="28"/>
        </w:rPr>
      </w:pPr>
      <w:r>
        <w:rPr>
          <w:rFonts w:hint="eastAsia" w:asciiTheme="minorEastAsia" w:hAnsiTheme="minorEastAsia" w:eastAsiaTheme="minorEastAsia"/>
          <w:color w:val="000000" w:themeColor="text1"/>
          <w:sz w:val="28"/>
          <w:szCs w:val="28"/>
        </w:rPr>
        <w:t>（四）</w:t>
      </w:r>
      <w:r>
        <w:rPr>
          <w:rFonts w:hint="eastAsia" w:asciiTheme="minorEastAsia" w:hAnsiTheme="minorEastAsia" w:eastAsiaTheme="minorEastAsia"/>
          <w:sz w:val="28"/>
          <w:szCs w:val="28"/>
        </w:rPr>
        <w:t>预算绩效管理情况</w:t>
      </w:r>
    </w:p>
    <w:p w14:paraId="0BC1A149">
      <w:pPr>
        <w:pStyle w:val="8"/>
        <w:spacing w:before="231" w:line="360" w:lineRule="auto"/>
        <w:ind w:left="420" w:firstLine="5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本部门按要求对202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部门整体支出开展绩效自评，从评价情况来看能确保教职工基本工资、津贴补贴、绩效工资按时足额发放，让教职工安心工作，顺利完成教育教学任务，努力提高教学成绩；充分保障教职工的合法权益，教职工享受到组织的关怀与温暖，爱岗敬业，乐于奉献；退休教职工老有所乐；遗属人员生活有保障。项目支出保障广大师生的生命财产安全，维护学校正常教育教学秩序；确保偏远乡村适龄儿童、农村留守儿童顺利完成九年义务教育。</w:t>
      </w:r>
    </w:p>
    <w:p w14:paraId="46FA6DAD">
      <w:pPr>
        <w:pStyle w:val="8"/>
        <w:spacing w:before="41" w:line="360" w:lineRule="auto"/>
        <w:ind w:left="397" w:right="74" w:firstLine="981"/>
        <w:rPr>
          <w:rFonts w:asciiTheme="minorEastAsia" w:hAnsiTheme="minorEastAsia" w:eastAsiaTheme="minorEastAsia"/>
          <w:sz w:val="28"/>
          <w:szCs w:val="28"/>
        </w:rPr>
      </w:pPr>
      <w:r>
        <w:rPr>
          <w:rFonts w:asciiTheme="minorEastAsia" w:hAnsiTheme="minorEastAsia" w:eastAsiaTheme="minorEastAsia"/>
          <w:sz w:val="28"/>
          <w:szCs w:val="28"/>
        </w:rPr>
        <w:t>根据预算绩效管理要求，本部门（遂宁市玉龙初级中学校）在年初预算编制阶段，组织对教育支出、社会保障和就业支出、医疗卫生与计划生育支出项目开展了预算事前绩效评估，对3个项目编制了绩效目标，预算执行过程中，选取2个项目开展绩效监控，年终执行完毕后，对2个项目开展了绩效目标完成情况梳理填报。在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年度部门决算中反映“三儿资助”、“保安服务费”、“贫困生生活补助”等3个项目绩效目标实际完成情况。</w:t>
      </w:r>
    </w:p>
    <w:p w14:paraId="7445E68C">
      <w:pPr>
        <w:pStyle w:val="8"/>
        <w:spacing w:before="38" w:line="360" w:lineRule="auto"/>
        <w:ind w:left="746"/>
        <w:rPr>
          <w:rFonts w:asciiTheme="minorEastAsia" w:hAnsiTheme="minorEastAsia" w:eastAsiaTheme="minorEastAsia"/>
          <w:sz w:val="28"/>
          <w:szCs w:val="28"/>
        </w:rPr>
      </w:pPr>
      <w:r>
        <w:rPr>
          <w:rFonts w:asciiTheme="minorEastAsia" w:hAnsiTheme="minorEastAsia" w:eastAsiaTheme="minorEastAsia"/>
          <w:sz w:val="28"/>
          <w:szCs w:val="28"/>
        </w:rPr>
        <w:t>1、“三儿资助”项目绩效目标完成情况综述。</w:t>
      </w:r>
    </w:p>
    <w:p w14:paraId="210CC306">
      <w:pPr>
        <w:pStyle w:val="8"/>
        <w:spacing w:before="249" w:line="360" w:lineRule="auto"/>
        <w:ind w:left="340" w:right="11" w:firstLine="833"/>
        <w:rPr>
          <w:rFonts w:asciiTheme="minorEastAsia" w:hAnsiTheme="minorEastAsia" w:eastAsiaTheme="minorEastAsia"/>
          <w:sz w:val="28"/>
          <w:szCs w:val="28"/>
        </w:rPr>
      </w:pPr>
      <w:r>
        <w:rPr>
          <w:rFonts w:asciiTheme="minorEastAsia" w:hAnsiTheme="minorEastAsia" w:eastAsiaTheme="minorEastAsia"/>
          <w:sz w:val="28"/>
          <w:szCs w:val="28"/>
        </w:rPr>
        <w:t>项目全年预算数</w:t>
      </w:r>
      <w:r>
        <w:rPr>
          <w:rFonts w:hint="eastAsia" w:asciiTheme="minorEastAsia" w:hAnsiTheme="minorEastAsia" w:eastAsiaTheme="minorEastAsia"/>
          <w:sz w:val="28"/>
          <w:szCs w:val="28"/>
        </w:rPr>
        <w:t>5.30</w:t>
      </w:r>
      <w:r>
        <w:rPr>
          <w:rFonts w:asciiTheme="minorEastAsia" w:hAnsiTheme="minorEastAsia" w:eastAsiaTheme="minorEastAsia"/>
          <w:sz w:val="28"/>
          <w:szCs w:val="28"/>
        </w:rPr>
        <w:t>万元，执行数为</w:t>
      </w:r>
      <w:r>
        <w:rPr>
          <w:rFonts w:hint="eastAsia" w:asciiTheme="minorEastAsia" w:hAnsiTheme="minorEastAsia" w:eastAsiaTheme="minorEastAsia"/>
          <w:sz w:val="28"/>
          <w:szCs w:val="28"/>
        </w:rPr>
        <w:t>5.30</w:t>
      </w:r>
      <w:r>
        <w:rPr>
          <w:rFonts w:asciiTheme="minorEastAsia" w:hAnsiTheme="minorEastAsia" w:eastAsiaTheme="minorEastAsia"/>
          <w:sz w:val="28"/>
          <w:szCs w:val="28"/>
        </w:rPr>
        <w:t>万元，完成预算的100%。通过项目实施，保障学校学前教育家庭经济困难幼儿、孤儿和残疾幼儿减免保教费后正常入学，减轻其家庭经济负担。</w:t>
      </w:r>
    </w:p>
    <w:p w14:paraId="45211C44">
      <w:pPr>
        <w:pStyle w:val="8"/>
        <w:spacing w:before="41" w:line="360" w:lineRule="auto"/>
        <w:ind w:left="587"/>
        <w:rPr>
          <w:rFonts w:asciiTheme="minorEastAsia" w:hAnsiTheme="minorEastAsia" w:eastAsiaTheme="minorEastAsia"/>
          <w:sz w:val="28"/>
          <w:szCs w:val="28"/>
        </w:rPr>
      </w:pPr>
      <w:r>
        <w:rPr>
          <w:rFonts w:asciiTheme="minorEastAsia" w:hAnsiTheme="minorEastAsia" w:eastAsiaTheme="minorEastAsia"/>
          <w:sz w:val="28"/>
          <w:szCs w:val="28"/>
        </w:rPr>
        <w:t>2、“贫困生生活补助”项目绩效目标完成情况综述。</w:t>
      </w:r>
    </w:p>
    <w:p w14:paraId="515E9A34">
      <w:pPr>
        <w:pStyle w:val="8"/>
        <w:spacing w:before="249" w:line="360" w:lineRule="auto"/>
        <w:ind w:left="672" w:right="13" w:firstLine="258"/>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项目全年预算数</w:t>
      </w:r>
      <w:r>
        <w:rPr>
          <w:rFonts w:hint="eastAsia" w:asciiTheme="minorEastAsia" w:hAnsiTheme="minorEastAsia" w:eastAsiaTheme="minorEastAsia"/>
          <w:sz w:val="28"/>
          <w:szCs w:val="28"/>
        </w:rPr>
        <w:t>6.37</w:t>
      </w:r>
      <w:r>
        <w:rPr>
          <w:rFonts w:asciiTheme="minorEastAsia" w:hAnsiTheme="minorEastAsia" w:eastAsiaTheme="minorEastAsia"/>
          <w:sz w:val="28"/>
          <w:szCs w:val="28"/>
        </w:rPr>
        <w:t>万元，执行数为</w:t>
      </w:r>
      <w:r>
        <w:rPr>
          <w:rFonts w:hint="eastAsia" w:asciiTheme="minorEastAsia" w:hAnsiTheme="minorEastAsia" w:eastAsiaTheme="minorEastAsia"/>
          <w:sz w:val="28"/>
          <w:szCs w:val="28"/>
        </w:rPr>
        <w:t>6.37</w:t>
      </w:r>
      <w:r>
        <w:rPr>
          <w:rFonts w:asciiTheme="minorEastAsia" w:hAnsiTheme="minorEastAsia" w:eastAsiaTheme="minorEastAsia"/>
          <w:sz w:val="28"/>
          <w:szCs w:val="28"/>
        </w:rPr>
        <w:t>万元，完成预算的100%。通过项目实施，保障贫困生能正常在校学习，也减轻了家长的经济负担。</w:t>
      </w:r>
    </w:p>
    <w:p w14:paraId="1452250C">
      <w:pPr>
        <w:pStyle w:val="8"/>
        <w:spacing w:before="42" w:line="360" w:lineRule="auto"/>
        <w:ind w:left="589"/>
        <w:rPr>
          <w:rFonts w:asciiTheme="minorEastAsia" w:hAnsiTheme="minorEastAsia" w:eastAsiaTheme="minorEastAsia"/>
          <w:sz w:val="28"/>
          <w:szCs w:val="28"/>
        </w:rPr>
      </w:pPr>
      <w:r>
        <w:rPr>
          <w:rFonts w:asciiTheme="minorEastAsia" w:hAnsiTheme="minorEastAsia" w:eastAsiaTheme="minorEastAsia"/>
          <w:sz w:val="28"/>
          <w:szCs w:val="28"/>
        </w:rPr>
        <w:t>3、“保安服务费”项目绩效目标完成情况综述。</w:t>
      </w:r>
    </w:p>
    <w:p w14:paraId="709FF261">
      <w:pPr>
        <w:pStyle w:val="8"/>
        <w:spacing w:before="42" w:line="360" w:lineRule="auto"/>
        <w:ind w:left="589"/>
        <w:rPr>
          <w:rFonts w:asciiTheme="minorEastAsia" w:hAnsiTheme="minorEastAsia" w:eastAsiaTheme="minorEastAsia"/>
          <w:sz w:val="28"/>
          <w:szCs w:val="28"/>
        </w:rPr>
      </w:pPr>
      <w:r>
        <w:rPr>
          <w:rFonts w:asciiTheme="minorEastAsia" w:hAnsiTheme="minorEastAsia" w:eastAsiaTheme="minorEastAsia"/>
          <w:sz w:val="28"/>
          <w:szCs w:val="28"/>
        </w:rPr>
        <w:t>项目全年预算数15.0万元，执行数为15.0万元，完成预算的100%。通过项目实施，保障了学校及周边环境的安全，维持学校正常教学秩序。</w:t>
      </w:r>
    </w:p>
    <w:p w14:paraId="15B983CC">
      <w:pPr>
        <w:spacing w:line="360" w:lineRule="auto"/>
        <w:jc w:val="center"/>
        <w:outlineLvl w:val="0"/>
        <w:rPr>
          <w:rFonts w:asciiTheme="minorEastAsia" w:hAnsiTheme="minorEastAsia" w:eastAsiaTheme="minorEastAsia"/>
          <w:sz w:val="28"/>
          <w:szCs w:val="28"/>
        </w:rPr>
      </w:pPr>
    </w:p>
    <w:p w14:paraId="29D5FFD9">
      <w:pPr>
        <w:jc w:val="center"/>
        <w:outlineLvl w:val="0"/>
        <w:rPr>
          <w:rStyle w:val="19"/>
          <w:rFonts w:ascii="黑体" w:hAnsi="黑体" w:eastAsia="黑体"/>
          <w:b w:val="0"/>
          <w:sz w:val="28"/>
          <w:szCs w:val="28"/>
        </w:rPr>
      </w:pPr>
      <w:r>
        <w:rPr>
          <w:rFonts w:hint="eastAsia" w:ascii="黑体" w:hAnsi="黑体" w:eastAsia="黑体"/>
          <w:sz w:val="28"/>
          <w:szCs w:val="28"/>
        </w:rPr>
        <w:t>第三部分 名</w:t>
      </w:r>
      <w:r>
        <w:rPr>
          <w:rStyle w:val="19"/>
          <w:rFonts w:hint="eastAsia" w:ascii="黑体" w:hAnsi="黑体" w:eastAsia="黑体"/>
          <w:b w:val="0"/>
          <w:sz w:val="28"/>
          <w:szCs w:val="28"/>
        </w:rPr>
        <w:t>词解释</w:t>
      </w:r>
    </w:p>
    <w:p w14:paraId="1D7C60BD">
      <w:pPr>
        <w:jc w:val="left"/>
        <w:rPr>
          <w:rFonts w:ascii="黑体" w:hAnsi="黑体" w:eastAsia="黑体"/>
          <w:b/>
          <w:sz w:val="28"/>
          <w:szCs w:val="28"/>
        </w:rPr>
      </w:pPr>
    </w:p>
    <w:p w14:paraId="6B95293A">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1.财政拨款收入：指单位从同级财政部门取得的财政预算资金。</w:t>
      </w:r>
    </w:p>
    <w:p w14:paraId="160B8A3E">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2.事业收入：指事业单位开展专业业务活动及辅助活动取得的收入。</w:t>
      </w:r>
    </w:p>
    <w:p w14:paraId="6653E508">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3.经营收入：指事业单位在专业业务活动及其辅助活动之外开展非独立核算经营活动取得的收入。</w:t>
      </w:r>
    </w:p>
    <w:p w14:paraId="3C35DE4E">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4.其他收入：指单位取得的除上述收入以外的各项收入。</w:t>
      </w:r>
    </w:p>
    <w:p w14:paraId="4A884271">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5.使用非财政拨款结余：指事业单位使用以前年度积累的非财政拨款结余弥补当年收支差额的金额。</w:t>
      </w:r>
    </w:p>
    <w:p w14:paraId="452EE79B">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6.年初结转和结余：指以前年度尚未完成、结转到本年按有关规定继续使用的资金。</w:t>
      </w:r>
    </w:p>
    <w:p w14:paraId="7BFC1B76">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7.结余分配：指事业单位按照会计制度规定缴纳的所得税、提取的专用结余以及转入非财政拨款结余的金额等。</w:t>
      </w:r>
    </w:p>
    <w:p w14:paraId="538DB829">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8.年末结转和结余：指单位按有关规定结转到下年或以后年度继续使用的资金。</w:t>
      </w:r>
    </w:p>
    <w:p w14:paraId="114CC7BE">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9.教育支出（类）普通教育（款）学前教育（项）：指各部门举办的学前教育支出。</w:t>
      </w:r>
    </w:p>
    <w:p w14:paraId="2899C77F">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教育支出（类）普通教育（款）小学教育（项）：指各部门举办的小学教育支出。政府各部门对社会中介组织等举办的小学的资助。</w:t>
      </w:r>
    </w:p>
    <w:p w14:paraId="2811DC31">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教育支出（类）普通教育（款）初中教育（项）：指各部门举办的初中教育支出。政府各部门对社会中介组织等举办的初中的资助。</w:t>
      </w:r>
    </w:p>
    <w:p w14:paraId="58B733EA">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教育支出（类）普通教育（款）其他普通教育支出（项）：指除上述项目以外其他用于普通教育方面的支出。</w:t>
      </w:r>
    </w:p>
    <w:p w14:paraId="3F0FFFB9">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教育支出（类）教育附加安排支出（款）其他教育附加安排的支出（项）：指除上述项目以外的教育附加支出。</w:t>
      </w:r>
    </w:p>
    <w:p w14:paraId="5919D48E">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10.社会保障和就业（类）行政事业单位离退休（款）事业单位离退休支出（项）：指反映实际归口管理的事业单位开支的离退休经费。</w:t>
      </w:r>
    </w:p>
    <w:p w14:paraId="5A5492A1">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社会保障和就业（类）行政事业单位离退休（款）机关事业单位基本养老保险缴费支出（项）：指机关事业单位实施养老保险制度由单位缴纳的基本养老保险费支出。</w:t>
      </w:r>
    </w:p>
    <w:p w14:paraId="691EB084">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社会保障和就业（类）行政事业单位离退休（款）机关事业单位职业年金缴费支出（项）：指机关事业单位实施养老保险制度由单位实际缴纳的职业年金支出。</w:t>
      </w:r>
    </w:p>
    <w:p w14:paraId="55C8D3D6">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社会保障和就业（类）行政事业单位离退休（款）其他行政事业单位离退休支出（项）：指其他用于行政事业单位离退休方面的支出。</w:t>
      </w:r>
    </w:p>
    <w:p w14:paraId="5A8BE52C">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社会保障和就业（类）抚恤（款）死亡抚恤（项）：指按规定用于烈士和牺牲、病故人员家属的一次性和定期抚恤金以及丧葬补助费。</w:t>
      </w:r>
    </w:p>
    <w:p w14:paraId="4EFD1E77">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11、医疗卫生与计划生育（类）行政事业单位医疗（款）事业单位医疗（项）：指财政部门集中安排的事业单位基本医疗保险缴费经费，未参加医疗保险的事业单位的公费医疗经费，按国家规定享受离休人员待遇的医疗经费。</w:t>
      </w:r>
    </w:p>
    <w:p w14:paraId="74AC4B01">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12、农林水（类）扶贫（款）社会发展（项）：指用于农村贫困地区中小学教育、文化、广播、电视、医疗、卫生等方面的项目支出。</w:t>
      </w:r>
    </w:p>
    <w:p w14:paraId="391EDFF3">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13、基本支出：指为保障机构正常运转、完成日常工作任务而发生的人员支出和公用支出。</w:t>
      </w:r>
    </w:p>
    <w:p w14:paraId="5E1CD6B4">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14、项目支出：指在基本支出之外为完成特定行政任务和事业发展目标所发生的支出。</w:t>
      </w:r>
    </w:p>
    <w:p w14:paraId="79D73A27">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15、经营支出：指事业单位在专业业务活动及其辅助活动之外开展非独立核算经营活动发生的支出。</w:t>
      </w:r>
    </w:p>
    <w:p w14:paraId="23223DC4">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635084">
      <w:pPr>
        <w:pStyle w:val="8"/>
        <w:spacing w:before="42" w:line="360" w:lineRule="auto"/>
        <w:ind w:left="590"/>
        <w:rPr>
          <w:rFonts w:asciiTheme="minorEastAsia" w:hAnsiTheme="minorEastAsia" w:eastAsiaTheme="minorEastAsia"/>
          <w:sz w:val="28"/>
          <w:szCs w:val="28"/>
        </w:rPr>
      </w:pPr>
      <w:r>
        <w:rPr>
          <w:rFonts w:asciiTheme="minorEastAsia" w:hAnsiTheme="minorEastAsia" w:eastAsiaTheme="minorEastAsia"/>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D05823">
      <w:pPr>
        <w:pStyle w:val="3"/>
        <w:ind w:left="420" w:firstLine="560"/>
        <w:rPr>
          <w:rFonts w:asciiTheme="minorEastAsia" w:hAnsiTheme="minorEastAsia" w:eastAsiaTheme="minorEastAsia"/>
          <w:sz w:val="28"/>
          <w:szCs w:val="28"/>
        </w:rPr>
        <w:sectPr>
          <w:footerReference r:id="rId3" w:type="default"/>
          <w:pgSz w:w="11906" w:h="16839"/>
          <w:pgMar w:top="1429" w:right="1786" w:bottom="1304" w:left="1786" w:header="0" w:footer="1219" w:gutter="0"/>
          <w:cols w:space="720" w:num="1"/>
        </w:sectPr>
      </w:pPr>
    </w:p>
    <w:p w14:paraId="70D228E2">
      <w:pPr>
        <w:jc w:val="center"/>
        <w:outlineLvl w:val="0"/>
        <w:rPr>
          <w:rStyle w:val="19"/>
          <w:rFonts w:ascii="黑体" w:hAnsi="黑体" w:eastAsia="黑体"/>
          <w:b w:val="0"/>
          <w:color w:val="000000" w:themeColor="text1"/>
          <w:sz w:val="28"/>
          <w:szCs w:val="28"/>
        </w:rPr>
      </w:pPr>
      <w:bookmarkStart w:id="0" w:name="bookmark25"/>
      <w:bookmarkEnd w:id="0"/>
      <w:r>
        <w:rPr>
          <w:rFonts w:hint="eastAsia" w:ascii="黑体" w:hAnsi="黑体" w:eastAsia="黑体"/>
          <w:color w:val="000000" w:themeColor="text1"/>
          <w:sz w:val="28"/>
          <w:szCs w:val="28"/>
        </w:rPr>
        <w:t>第</w:t>
      </w:r>
      <w:r>
        <w:rPr>
          <w:rStyle w:val="19"/>
          <w:rFonts w:hint="eastAsia" w:ascii="黑体" w:hAnsi="黑体" w:eastAsia="黑体"/>
          <w:b w:val="0"/>
          <w:color w:val="000000" w:themeColor="text1"/>
          <w:sz w:val="28"/>
          <w:szCs w:val="28"/>
        </w:rPr>
        <w:t>四部分附件</w:t>
      </w:r>
    </w:p>
    <w:p w14:paraId="40A2858E">
      <w:pPr>
        <w:jc w:val="left"/>
        <w:outlineLvl w:val="0"/>
        <w:rPr>
          <w:rFonts w:cs="仿宋_GB2312" w:asciiTheme="minorEastAsia" w:hAnsiTheme="minorEastAsia" w:eastAsiaTheme="minorEastAsia"/>
          <w:sz w:val="28"/>
          <w:szCs w:val="28"/>
        </w:rPr>
      </w:pPr>
    </w:p>
    <w:tbl>
      <w:tblPr>
        <w:tblStyle w:val="15"/>
        <w:tblW w:w="11280" w:type="dxa"/>
        <w:tblInd w:w="-1098" w:type="dxa"/>
        <w:tblLayout w:type="autofit"/>
        <w:tblCellMar>
          <w:top w:w="0" w:type="dxa"/>
          <w:left w:w="108" w:type="dxa"/>
          <w:bottom w:w="0" w:type="dxa"/>
          <w:right w:w="108" w:type="dxa"/>
        </w:tblCellMar>
      </w:tblPr>
      <w:tblGrid>
        <w:gridCol w:w="698"/>
        <w:gridCol w:w="1542"/>
        <w:gridCol w:w="951"/>
        <w:gridCol w:w="221"/>
        <w:gridCol w:w="2271"/>
        <w:gridCol w:w="518"/>
        <w:gridCol w:w="666"/>
        <w:gridCol w:w="478"/>
        <w:gridCol w:w="958"/>
        <w:gridCol w:w="519"/>
        <w:gridCol w:w="459"/>
        <w:gridCol w:w="1999"/>
      </w:tblGrid>
      <w:tr w14:paraId="21E68619">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049B03">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25523B6">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741D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6574FB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51090821Y000000061237-工会经费（事业）</w:t>
            </w:r>
          </w:p>
        </w:tc>
      </w:tr>
      <w:tr w14:paraId="23F39779">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945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587516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1F9D4882">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061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3181D61E">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9C7D59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46B44DE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B3017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F38A6D2">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2A3CAF0">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0D092D53">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901CB52">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2B33FC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6ED60A0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3E4AAD1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333D95B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9A89E7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0DEB0A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5A1940">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D0EA9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4E213D5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62205C5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6CA244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CF58F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57FE5C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1FCC0C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88BDA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0029F5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C228994">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30FD3D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F306F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24D2E2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23.52</w:t>
            </w:r>
          </w:p>
        </w:tc>
        <w:tc>
          <w:tcPr>
            <w:tcW w:w="2271" w:type="dxa"/>
            <w:tcBorders>
              <w:top w:val="nil"/>
              <w:left w:val="nil"/>
              <w:bottom w:val="single" w:color="000000" w:sz="4" w:space="0"/>
              <w:right w:val="single" w:color="000000" w:sz="4" w:space="0"/>
            </w:tcBorders>
            <w:shd w:val="clear" w:color="auto" w:fill="auto"/>
            <w:vAlign w:val="center"/>
          </w:tcPr>
          <w:p w14:paraId="7D2C02F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19.41</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CCE4E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19.41</w:t>
            </w:r>
          </w:p>
        </w:tc>
        <w:tc>
          <w:tcPr>
            <w:tcW w:w="958" w:type="dxa"/>
            <w:tcBorders>
              <w:top w:val="nil"/>
              <w:left w:val="nil"/>
              <w:bottom w:val="single" w:color="000000" w:sz="4" w:space="0"/>
              <w:right w:val="single" w:color="000000" w:sz="4" w:space="0"/>
            </w:tcBorders>
            <w:shd w:val="clear" w:color="auto" w:fill="auto"/>
            <w:vAlign w:val="center"/>
          </w:tcPr>
          <w:p w14:paraId="2A42B3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FF819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1326F3C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7ABF7B8F">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80171FB">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083CA27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7287D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51583B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23.52</w:t>
            </w:r>
          </w:p>
        </w:tc>
        <w:tc>
          <w:tcPr>
            <w:tcW w:w="2271" w:type="dxa"/>
            <w:tcBorders>
              <w:top w:val="nil"/>
              <w:left w:val="nil"/>
              <w:bottom w:val="single" w:color="000000" w:sz="4" w:space="0"/>
              <w:right w:val="single" w:color="000000" w:sz="4" w:space="0"/>
            </w:tcBorders>
            <w:shd w:val="clear" w:color="auto" w:fill="auto"/>
            <w:vAlign w:val="center"/>
          </w:tcPr>
          <w:p w14:paraId="681889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19.41</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CB776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19.41</w:t>
            </w:r>
          </w:p>
        </w:tc>
        <w:tc>
          <w:tcPr>
            <w:tcW w:w="958" w:type="dxa"/>
            <w:tcBorders>
              <w:top w:val="nil"/>
              <w:left w:val="nil"/>
              <w:bottom w:val="single" w:color="000000" w:sz="4" w:space="0"/>
              <w:right w:val="single" w:color="000000" w:sz="4" w:space="0"/>
            </w:tcBorders>
            <w:shd w:val="clear" w:color="auto" w:fill="auto"/>
            <w:vAlign w:val="center"/>
          </w:tcPr>
          <w:p w14:paraId="5E11FA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507E7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B5C46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27ECF52">
            <w:pPr>
              <w:widowControl/>
              <w:suppressAutoHyphens w:val="0"/>
              <w:jc w:val="left"/>
              <w:rPr>
                <w:rFonts w:ascii="Courier New" w:hAnsi="Courier New" w:cs="Courier New"/>
                <w:i/>
                <w:iCs/>
                <w:color w:val="000000"/>
                <w:kern w:val="0"/>
                <w:sz w:val="18"/>
                <w:szCs w:val="18"/>
              </w:rPr>
            </w:pPr>
          </w:p>
        </w:tc>
      </w:tr>
      <w:tr w14:paraId="0D7CE7AC">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6E421A03">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04A7A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6058B7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2405E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AB3ED6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E49FF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D1B48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C373B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412BEFE">
            <w:pPr>
              <w:widowControl/>
              <w:suppressAutoHyphens w:val="0"/>
              <w:jc w:val="left"/>
              <w:rPr>
                <w:rFonts w:ascii="Courier New" w:hAnsi="Courier New" w:cs="Courier New"/>
                <w:i/>
                <w:iCs/>
                <w:color w:val="000000"/>
                <w:kern w:val="0"/>
                <w:sz w:val="18"/>
                <w:szCs w:val="18"/>
              </w:rPr>
            </w:pPr>
          </w:p>
        </w:tc>
      </w:tr>
      <w:tr w14:paraId="220DEE0A">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20EEFB3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45B16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72CC9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35529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B12B0D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82135B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D9872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CD2CD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510B404">
            <w:pPr>
              <w:widowControl/>
              <w:suppressAutoHyphens w:val="0"/>
              <w:jc w:val="left"/>
              <w:rPr>
                <w:rFonts w:ascii="Courier New" w:hAnsi="Courier New" w:cs="Courier New"/>
                <w:i/>
                <w:iCs/>
                <w:color w:val="000000"/>
                <w:kern w:val="0"/>
                <w:sz w:val="18"/>
                <w:szCs w:val="18"/>
              </w:rPr>
            </w:pPr>
          </w:p>
        </w:tc>
      </w:tr>
      <w:tr w14:paraId="10FFE652">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DC560F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C78F2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1E27CBC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3E29E3A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DB4C3A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5670D19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26E4B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FF05E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A3D7804">
            <w:pPr>
              <w:widowControl/>
              <w:suppressAutoHyphens w:val="0"/>
              <w:jc w:val="left"/>
              <w:rPr>
                <w:rFonts w:ascii="Courier New" w:hAnsi="Courier New" w:cs="Courier New"/>
                <w:i/>
                <w:iCs/>
                <w:color w:val="000000"/>
                <w:kern w:val="0"/>
                <w:sz w:val="18"/>
                <w:szCs w:val="18"/>
              </w:rPr>
            </w:pPr>
          </w:p>
        </w:tc>
      </w:tr>
      <w:tr w14:paraId="6B075FD9">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9A3FB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4BC2CB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165F64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5207AA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63A7FC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4B51AF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33D88E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0BAA0B0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614D70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F090B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066438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5E684C3">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290EA21">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5BF6CA9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1EFD63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73671DC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18" w:type="dxa"/>
            <w:tcBorders>
              <w:top w:val="nil"/>
              <w:left w:val="nil"/>
              <w:bottom w:val="single" w:color="000000" w:sz="4" w:space="0"/>
              <w:right w:val="single" w:color="000000" w:sz="4" w:space="0"/>
            </w:tcBorders>
            <w:shd w:val="clear" w:color="auto" w:fill="auto"/>
            <w:vAlign w:val="center"/>
          </w:tcPr>
          <w:p w14:paraId="599C44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43B80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2B6D3D6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58" w:type="dxa"/>
            <w:tcBorders>
              <w:top w:val="nil"/>
              <w:left w:val="nil"/>
              <w:bottom w:val="single" w:color="000000" w:sz="4" w:space="0"/>
              <w:right w:val="single" w:color="000000" w:sz="4" w:space="0"/>
            </w:tcBorders>
            <w:shd w:val="clear" w:color="auto" w:fill="auto"/>
            <w:vAlign w:val="center"/>
          </w:tcPr>
          <w:p w14:paraId="370FE7E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A333BC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354906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F2B2E4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BA21A3F">
        <w:tblPrEx>
          <w:tblCellMar>
            <w:top w:w="0" w:type="dxa"/>
            <w:left w:w="108" w:type="dxa"/>
            <w:bottom w:w="0" w:type="dxa"/>
            <w:right w:w="108"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vAlign w:val="center"/>
          </w:tcPr>
          <w:p w14:paraId="11002E18">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1BF5C47">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74D8B4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1C3C56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18" w:type="dxa"/>
            <w:tcBorders>
              <w:top w:val="nil"/>
              <w:left w:val="nil"/>
              <w:bottom w:val="single" w:color="000000" w:sz="4" w:space="0"/>
              <w:right w:val="single" w:color="000000" w:sz="4" w:space="0"/>
            </w:tcBorders>
            <w:shd w:val="clear" w:color="auto" w:fill="auto"/>
            <w:vAlign w:val="center"/>
          </w:tcPr>
          <w:p w14:paraId="6B69AF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472BFF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54A8E1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BE4682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25C63F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9" w:type="dxa"/>
            <w:tcBorders>
              <w:top w:val="nil"/>
              <w:left w:val="nil"/>
              <w:bottom w:val="single" w:color="000000" w:sz="4" w:space="0"/>
              <w:right w:val="single" w:color="000000" w:sz="4" w:space="0"/>
            </w:tcBorders>
            <w:shd w:val="clear" w:color="auto" w:fill="auto"/>
            <w:vAlign w:val="center"/>
          </w:tcPr>
          <w:p w14:paraId="4BD2D9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80ACC6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C86C31">
        <w:tblPrEx>
          <w:tblCellMar>
            <w:top w:w="0" w:type="dxa"/>
            <w:left w:w="108" w:type="dxa"/>
            <w:bottom w:w="0" w:type="dxa"/>
            <w:right w:w="108" w:type="dxa"/>
          </w:tblCellMar>
        </w:tblPrEx>
        <w:trPr>
          <w:trHeight w:val="904" w:hRule="atLeast"/>
        </w:trPr>
        <w:tc>
          <w:tcPr>
            <w:tcW w:w="698" w:type="dxa"/>
            <w:vMerge w:val="continue"/>
            <w:tcBorders>
              <w:top w:val="nil"/>
              <w:left w:val="single" w:color="000000" w:sz="4" w:space="0"/>
              <w:bottom w:val="single" w:color="000000" w:sz="4" w:space="0"/>
              <w:right w:val="single" w:color="000000" w:sz="4" w:space="0"/>
            </w:tcBorders>
            <w:vAlign w:val="center"/>
          </w:tcPr>
          <w:p w14:paraId="7AF14810">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FF6B6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6078F12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0230BD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18" w:type="dxa"/>
            <w:tcBorders>
              <w:top w:val="nil"/>
              <w:left w:val="nil"/>
              <w:bottom w:val="single" w:color="000000" w:sz="4" w:space="0"/>
              <w:right w:val="single" w:color="000000" w:sz="4" w:space="0"/>
            </w:tcBorders>
            <w:shd w:val="clear" w:color="auto" w:fill="auto"/>
            <w:vAlign w:val="center"/>
          </w:tcPr>
          <w:p w14:paraId="27A19E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014027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5D79FA3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32439C7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59BCD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64D96E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1ABE7A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DFFFDA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1FCCD98">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B9D9037">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247A73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70AF4E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18" w:type="dxa"/>
            <w:tcBorders>
              <w:top w:val="nil"/>
              <w:left w:val="nil"/>
              <w:bottom w:val="single" w:color="000000" w:sz="4" w:space="0"/>
              <w:right w:val="single" w:color="000000" w:sz="4" w:space="0"/>
            </w:tcBorders>
            <w:shd w:val="clear" w:color="auto" w:fill="auto"/>
            <w:vAlign w:val="center"/>
          </w:tcPr>
          <w:p w14:paraId="12B948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D6BDC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22E694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29B0CD5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E3D4E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4318B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A00A3D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B4E221">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F51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0EB4C2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7243B82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957CE6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1F7FD18">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B3465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D3066D1">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D8BD109">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4768B2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A0130FC">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EDA06FC">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77F64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1AD8CECF">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1137CDC">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8A4DC">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1C04A1A7">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3C90F6DB">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311F185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1BF8E53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38DD020">
            <w:pPr>
              <w:pStyle w:val="2"/>
              <w:rPr>
                <w:rFonts w:hint="eastAsia"/>
              </w:rPr>
            </w:pPr>
          </w:p>
          <w:p w14:paraId="2DAAD1A5">
            <w:pPr>
              <w:pStyle w:val="3"/>
              <w:ind w:left="420"/>
              <w:rPr>
                <w:rFonts w:hint="eastAsia"/>
              </w:rPr>
            </w:pPr>
          </w:p>
          <w:p w14:paraId="6CB4B46B">
            <w:pPr>
              <w:pStyle w:val="3"/>
              <w:ind w:left="420"/>
              <w:rPr>
                <w:rFonts w:hint="eastAsia"/>
              </w:rPr>
            </w:pPr>
          </w:p>
          <w:p w14:paraId="654947AA">
            <w:pPr>
              <w:pStyle w:val="3"/>
              <w:ind w:left="420"/>
            </w:pPr>
          </w:p>
        </w:tc>
        <w:tc>
          <w:tcPr>
            <w:tcW w:w="1172" w:type="dxa"/>
            <w:gridSpan w:val="2"/>
            <w:tcBorders>
              <w:top w:val="nil"/>
              <w:left w:val="nil"/>
              <w:bottom w:val="nil"/>
              <w:right w:val="nil"/>
            </w:tcBorders>
            <w:shd w:val="clear" w:color="auto" w:fill="auto"/>
            <w:vAlign w:val="center"/>
          </w:tcPr>
          <w:p w14:paraId="44928F8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677D94D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46EE93E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721597A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29F1063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23B0481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294C1A9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94DF5A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557E3B6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7D69F1D5">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3DB194">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D1E426A">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CB24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CFD7DB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51090821Y000000077613-学前教育生均公用经费</w:t>
            </w:r>
          </w:p>
        </w:tc>
      </w:tr>
      <w:tr w14:paraId="1FC0973D">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C201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77900C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3AC8A228">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753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3A0BE5E7">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102D24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11519EE2">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2A05C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EF26F5E">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EA9D779">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3B0E3885">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3A483FB">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38C287C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37EC986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23C9C75">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6AD4E69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E6A9C0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04FD566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28FCFB1">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DF7B4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1E4342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26B42C4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6F81B2C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06D73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0BB1CDC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0F5B57C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63096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4E12753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7369C2B">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4CF8D7F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830825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109C50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2271" w:type="dxa"/>
            <w:tcBorders>
              <w:top w:val="nil"/>
              <w:left w:val="nil"/>
              <w:bottom w:val="single" w:color="000000" w:sz="4" w:space="0"/>
              <w:right w:val="single" w:color="000000" w:sz="4" w:space="0"/>
            </w:tcBorders>
            <w:shd w:val="clear" w:color="auto" w:fill="auto"/>
            <w:vAlign w:val="center"/>
          </w:tcPr>
          <w:p w14:paraId="5A305B5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B2ECA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958" w:type="dxa"/>
            <w:tcBorders>
              <w:top w:val="nil"/>
              <w:left w:val="nil"/>
              <w:bottom w:val="single" w:color="000000" w:sz="4" w:space="0"/>
              <w:right w:val="single" w:color="000000" w:sz="4" w:space="0"/>
            </w:tcBorders>
            <w:shd w:val="clear" w:color="auto" w:fill="auto"/>
            <w:vAlign w:val="center"/>
          </w:tcPr>
          <w:p w14:paraId="37E51B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027AE1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10DC0F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7BEE7F29">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05E7A471">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7B6A65B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622B0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379854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2271" w:type="dxa"/>
            <w:tcBorders>
              <w:top w:val="nil"/>
              <w:left w:val="nil"/>
              <w:bottom w:val="single" w:color="000000" w:sz="4" w:space="0"/>
              <w:right w:val="single" w:color="000000" w:sz="4" w:space="0"/>
            </w:tcBorders>
            <w:shd w:val="clear" w:color="auto" w:fill="auto"/>
            <w:vAlign w:val="center"/>
          </w:tcPr>
          <w:p w14:paraId="0DE90D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6843F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7.95</w:t>
            </w:r>
          </w:p>
        </w:tc>
        <w:tc>
          <w:tcPr>
            <w:tcW w:w="958" w:type="dxa"/>
            <w:tcBorders>
              <w:top w:val="nil"/>
              <w:left w:val="nil"/>
              <w:bottom w:val="single" w:color="000000" w:sz="4" w:space="0"/>
              <w:right w:val="single" w:color="000000" w:sz="4" w:space="0"/>
            </w:tcBorders>
            <w:shd w:val="clear" w:color="auto" w:fill="auto"/>
            <w:vAlign w:val="center"/>
          </w:tcPr>
          <w:p w14:paraId="10860F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C64731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39D84B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0B3C7A7">
            <w:pPr>
              <w:widowControl/>
              <w:suppressAutoHyphens w:val="0"/>
              <w:jc w:val="left"/>
              <w:rPr>
                <w:rFonts w:ascii="Courier New" w:hAnsi="Courier New" w:cs="Courier New"/>
                <w:i/>
                <w:iCs/>
                <w:color w:val="000000"/>
                <w:kern w:val="0"/>
                <w:sz w:val="18"/>
                <w:szCs w:val="18"/>
              </w:rPr>
            </w:pPr>
          </w:p>
        </w:tc>
      </w:tr>
      <w:tr w14:paraId="78C96135">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61A6AA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2BED5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109FDE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42512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E2145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308F375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1DBE0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B77C5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9FC6EE2">
            <w:pPr>
              <w:widowControl/>
              <w:suppressAutoHyphens w:val="0"/>
              <w:jc w:val="left"/>
              <w:rPr>
                <w:rFonts w:ascii="Courier New" w:hAnsi="Courier New" w:cs="Courier New"/>
                <w:i/>
                <w:iCs/>
                <w:color w:val="000000"/>
                <w:kern w:val="0"/>
                <w:sz w:val="18"/>
                <w:szCs w:val="18"/>
              </w:rPr>
            </w:pPr>
          </w:p>
        </w:tc>
      </w:tr>
      <w:tr w14:paraId="076B25AB">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0C22221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39BB6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7145B7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12EC4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B4DBA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C8CEFA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CD7BA0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3307C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AB93386">
            <w:pPr>
              <w:widowControl/>
              <w:suppressAutoHyphens w:val="0"/>
              <w:jc w:val="left"/>
              <w:rPr>
                <w:rFonts w:ascii="Courier New" w:hAnsi="Courier New" w:cs="Courier New"/>
                <w:i/>
                <w:iCs/>
                <w:color w:val="000000"/>
                <w:kern w:val="0"/>
                <w:sz w:val="18"/>
                <w:szCs w:val="18"/>
              </w:rPr>
            </w:pPr>
          </w:p>
        </w:tc>
      </w:tr>
      <w:tr w14:paraId="4F9B324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014E17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6E686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0DF1AEE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0C0B056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B866F7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3B3CD19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3FEED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59E05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81D3FF5">
            <w:pPr>
              <w:widowControl/>
              <w:suppressAutoHyphens w:val="0"/>
              <w:jc w:val="left"/>
              <w:rPr>
                <w:rFonts w:ascii="Courier New" w:hAnsi="Courier New" w:cs="Courier New"/>
                <w:i/>
                <w:iCs/>
                <w:color w:val="000000"/>
                <w:kern w:val="0"/>
                <w:sz w:val="18"/>
                <w:szCs w:val="18"/>
              </w:rPr>
            </w:pPr>
          </w:p>
        </w:tc>
      </w:tr>
      <w:tr w14:paraId="6B658289">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EE703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162BA9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69EF62A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5383A56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0D0146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544688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4D9624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4A23B3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30826C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02A62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6D1F70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516A8F2">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68A74B6">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2A92CE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093AB0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72673A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18" w:type="dxa"/>
            <w:tcBorders>
              <w:top w:val="nil"/>
              <w:left w:val="nil"/>
              <w:bottom w:val="single" w:color="000000" w:sz="4" w:space="0"/>
              <w:right w:val="single" w:color="000000" w:sz="4" w:space="0"/>
            </w:tcBorders>
            <w:shd w:val="clear" w:color="auto" w:fill="auto"/>
            <w:vAlign w:val="center"/>
          </w:tcPr>
          <w:p w14:paraId="08EBD6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706DF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FD6BD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58" w:type="dxa"/>
            <w:tcBorders>
              <w:top w:val="nil"/>
              <w:left w:val="nil"/>
              <w:bottom w:val="single" w:color="000000" w:sz="4" w:space="0"/>
              <w:right w:val="single" w:color="000000" w:sz="4" w:space="0"/>
            </w:tcBorders>
            <w:shd w:val="clear" w:color="auto" w:fill="auto"/>
            <w:vAlign w:val="center"/>
          </w:tcPr>
          <w:p w14:paraId="286B4F8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F83744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35F337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10BC8A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588915">
        <w:tblPrEx>
          <w:tblCellMar>
            <w:top w:w="0" w:type="dxa"/>
            <w:left w:w="108" w:type="dxa"/>
            <w:bottom w:w="0" w:type="dxa"/>
            <w:right w:w="108"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vAlign w:val="center"/>
          </w:tcPr>
          <w:p w14:paraId="7B44E3E0">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B7524CA">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210D9D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672A22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18" w:type="dxa"/>
            <w:tcBorders>
              <w:top w:val="nil"/>
              <w:left w:val="nil"/>
              <w:bottom w:val="single" w:color="000000" w:sz="4" w:space="0"/>
              <w:right w:val="single" w:color="000000" w:sz="4" w:space="0"/>
            </w:tcBorders>
            <w:shd w:val="clear" w:color="auto" w:fill="auto"/>
            <w:vAlign w:val="center"/>
          </w:tcPr>
          <w:p w14:paraId="7FA3FD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200EA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6161EA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DA770F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51629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9" w:type="dxa"/>
            <w:tcBorders>
              <w:top w:val="nil"/>
              <w:left w:val="nil"/>
              <w:bottom w:val="single" w:color="000000" w:sz="4" w:space="0"/>
              <w:right w:val="single" w:color="000000" w:sz="4" w:space="0"/>
            </w:tcBorders>
            <w:shd w:val="clear" w:color="auto" w:fill="auto"/>
            <w:vAlign w:val="center"/>
          </w:tcPr>
          <w:p w14:paraId="5C6811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EE2AB5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25A95A">
        <w:tblPrEx>
          <w:tblCellMar>
            <w:top w:w="0" w:type="dxa"/>
            <w:left w:w="108" w:type="dxa"/>
            <w:bottom w:w="0" w:type="dxa"/>
            <w:right w:w="108" w:type="dxa"/>
          </w:tblCellMar>
        </w:tblPrEx>
        <w:trPr>
          <w:trHeight w:val="904" w:hRule="atLeast"/>
        </w:trPr>
        <w:tc>
          <w:tcPr>
            <w:tcW w:w="698" w:type="dxa"/>
            <w:vMerge w:val="continue"/>
            <w:tcBorders>
              <w:top w:val="nil"/>
              <w:left w:val="single" w:color="000000" w:sz="4" w:space="0"/>
              <w:bottom w:val="single" w:color="000000" w:sz="4" w:space="0"/>
              <w:right w:val="single" w:color="000000" w:sz="4" w:space="0"/>
            </w:tcBorders>
            <w:vAlign w:val="center"/>
          </w:tcPr>
          <w:p w14:paraId="735BE8FD">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2DE352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670D3A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433155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18" w:type="dxa"/>
            <w:tcBorders>
              <w:top w:val="nil"/>
              <w:left w:val="nil"/>
              <w:bottom w:val="single" w:color="000000" w:sz="4" w:space="0"/>
              <w:right w:val="single" w:color="000000" w:sz="4" w:space="0"/>
            </w:tcBorders>
            <w:shd w:val="clear" w:color="auto" w:fill="auto"/>
            <w:vAlign w:val="center"/>
          </w:tcPr>
          <w:p w14:paraId="01C1FE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29E198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6DD8D6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275837C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C62F7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B2943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5B2A510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791FAF6">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B981B6E">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4230EF1">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5704F2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35EEDB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18" w:type="dxa"/>
            <w:tcBorders>
              <w:top w:val="nil"/>
              <w:left w:val="nil"/>
              <w:bottom w:val="single" w:color="000000" w:sz="4" w:space="0"/>
              <w:right w:val="single" w:color="000000" w:sz="4" w:space="0"/>
            </w:tcBorders>
            <w:shd w:val="clear" w:color="auto" w:fill="auto"/>
            <w:vAlign w:val="center"/>
          </w:tcPr>
          <w:p w14:paraId="72249A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B5ACA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27C452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2E9CBF9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FECA0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39D739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946882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65E9C31">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9C923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444126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74AE2C2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58CCD07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2B39C2">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40A98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54C4AF1">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FBA1498">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DFFBB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175956A6">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8E29FD1">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AA4C2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1994B1D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479A8E3">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357622">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0358D42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A8BB6C4">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30AA6F9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81DF8FD">
            <w:pPr>
              <w:pStyle w:val="2"/>
              <w:rPr>
                <w:rFonts w:hint="eastAsia"/>
              </w:rPr>
            </w:pPr>
          </w:p>
          <w:p w14:paraId="0C4EDC8C">
            <w:pPr>
              <w:pStyle w:val="3"/>
              <w:ind w:left="420"/>
              <w:rPr>
                <w:rFonts w:hint="eastAsia"/>
              </w:rPr>
            </w:pPr>
          </w:p>
          <w:p w14:paraId="094A1D14">
            <w:pPr>
              <w:pStyle w:val="3"/>
              <w:ind w:left="420"/>
              <w:rPr>
                <w:rFonts w:hint="eastAsia"/>
              </w:rPr>
            </w:pPr>
          </w:p>
          <w:p w14:paraId="74B9ACCA">
            <w:pPr>
              <w:pStyle w:val="3"/>
              <w:ind w:left="420"/>
            </w:pPr>
          </w:p>
        </w:tc>
        <w:tc>
          <w:tcPr>
            <w:tcW w:w="1542" w:type="dxa"/>
            <w:tcBorders>
              <w:top w:val="nil"/>
              <w:left w:val="nil"/>
              <w:bottom w:val="nil"/>
              <w:right w:val="nil"/>
            </w:tcBorders>
            <w:shd w:val="clear" w:color="auto" w:fill="auto"/>
            <w:vAlign w:val="center"/>
          </w:tcPr>
          <w:p w14:paraId="3853A98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7E5C673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2A3C336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E07461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704804A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6901FB8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52B7C0E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38C23EF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77D0EB7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0B649D6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5278BB0B">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8A3412">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6A57AD4">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C373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3A2405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51090821Y000000077628-小学教育生均公用经费</w:t>
            </w:r>
          </w:p>
        </w:tc>
      </w:tr>
      <w:tr w14:paraId="08AACFFD">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E99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3805A6E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1F742C22">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E9D0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552A616E">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79149C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19A7FF3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69E0A6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FAE0220">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6950CAC">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597D4E9E">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732B4B7">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10B1CB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CE50BA5">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3599B0D">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364F5AA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07C66A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C8503A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3D0A74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E4938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6AF756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21CE4D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0E184D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825617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6D556D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AC7AA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EF061C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0AF827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A210606">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7A93925">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55732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C5D53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2271" w:type="dxa"/>
            <w:tcBorders>
              <w:top w:val="nil"/>
              <w:left w:val="nil"/>
              <w:bottom w:val="single" w:color="000000" w:sz="4" w:space="0"/>
              <w:right w:val="single" w:color="000000" w:sz="4" w:space="0"/>
            </w:tcBorders>
            <w:shd w:val="clear" w:color="auto" w:fill="auto"/>
            <w:vAlign w:val="center"/>
          </w:tcPr>
          <w:p w14:paraId="586B9B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580AE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958" w:type="dxa"/>
            <w:tcBorders>
              <w:top w:val="nil"/>
              <w:left w:val="nil"/>
              <w:bottom w:val="single" w:color="000000" w:sz="4" w:space="0"/>
              <w:right w:val="single" w:color="000000" w:sz="4" w:space="0"/>
            </w:tcBorders>
            <w:shd w:val="clear" w:color="auto" w:fill="auto"/>
            <w:vAlign w:val="center"/>
          </w:tcPr>
          <w:p w14:paraId="38405E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C5075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01D7E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3D05BCF4">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2A868F34">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348EA79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F67EB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6C6A29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2271" w:type="dxa"/>
            <w:tcBorders>
              <w:top w:val="nil"/>
              <w:left w:val="nil"/>
              <w:bottom w:val="single" w:color="000000" w:sz="4" w:space="0"/>
              <w:right w:val="single" w:color="000000" w:sz="4" w:space="0"/>
            </w:tcBorders>
            <w:shd w:val="clear" w:color="auto" w:fill="auto"/>
            <w:vAlign w:val="center"/>
          </w:tcPr>
          <w:p w14:paraId="53731A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5955C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958" w:type="dxa"/>
            <w:tcBorders>
              <w:top w:val="nil"/>
              <w:left w:val="nil"/>
              <w:bottom w:val="single" w:color="000000" w:sz="4" w:space="0"/>
              <w:right w:val="single" w:color="000000" w:sz="4" w:space="0"/>
            </w:tcBorders>
            <w:shd w:val="clear" w:color="auto" w:fill="auto"/>
            <w:vAlign w:val="center"/>
          </w:tcPr>
          <w:p w14:paraId="14D3C7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2B446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9154F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3AF23F4">
            <w:pPr>
              <w:widowControl/>
              <w:suppressAutoHyphens w:val="0"/>
              <w:jc w:val="left"/>
              <w:rPr>
                <w:rFonts w:ascii="Courier New" w:hAnsi="Courier New" w:cs="Courier New"/>
                <w:i/>
                <w:iCs/>
                <w:color w:val="000000"/>
                <w:kern w:val="0"/>
                <w:sz w:val="18"/>
                <w:szCs w:val="18"/>
              </w:rPr>
            </w:pPr>
          </w:p>
        </w:tc>
      </w:tr>
      <w:tr w14:paraId="3F3D7F11">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62EEC1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E37ADA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17F11A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B66A8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17EC4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360075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766D3A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26545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285B189">
            <w:pPr>
              <w:widowControl/>
              <w:suppressAutoHyphens w:val="0"/>
              <w:jc w:val="left"/>
              <w:rPr>
                <w:rFonts w:ascii="Courier New" w:hAnsi="Courier New" w:cs="Courier New"/>
                <w:i/>
                <w:iCs/>
                <w:color w:val="000000"/>
                <w:kern w:val="0"/>
                <w:sz w:val="18"/>
                <w:szCs w:val="18"/>
              </w:rPr>
            </w:pPr>
          </w:p>
        </w:tc>
      </w:tr>
      <w:tr w14:paraId="4892E7EE">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2E68CE2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42811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79C567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37F97D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39A4BF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5B9BA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DBF4A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40B375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F42B4DD">
            <w:pPr>
              <w:widowControl/>
              <w:suppressAutoHyphens w:val="0"/>
              <w:jc w:val="left"/>
              <w:rPr>
                <w:rFonts w:ascii="Courier New" w:hAnsi="Courier New" w:cs="Courier New"/>
                <w:i/>
                <w:iCs/>
                <w:color w:val="000000"/>
                <w:kern w:val="0"/>
                <w:sz w:val="18"/>
                <w:szCs w:val="18"/>
              </w:rPr>
            </w:pPr>
          </w:p>
        </w:tc>
      </w:tr>
      <w:tr w14:paraId="120C6B4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A623C7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61A4F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44DDC03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6D29DF4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4277C5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3A49845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AF651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BC61A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45C9708">
            <w:pPr>
              <w:widowControl/>
              <w:suppressAutoHyphens w:val="0"/>
              <w:jc w:val="left"/>
              <w:rPr>
                <w:rFonts w:ascii="Courier New" w:hAnsi="Courier New" w:cs="Courier New"/>
                <w:i/>
                <w:iCs/>
                <w:color w:val="000000"/>
                <w:kern w:val="0"/>
                <w:sz w:val="18"/>
                <w:szCs w:val="18"/>
              </w:rPr>
            </w:pPr>
          </w:p>
        </w:tc>
      </w:tr>
      <w:tr w14:paraId="10624B86">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A1769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2B9625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7C0B6C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0BF407D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4504D6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5898FC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3FD7DE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4A9D26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1B6CDD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176FCA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3B73A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2C679E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A92FCE0">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1B742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656008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45B841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18" w:type="dxa"/>
            <w:tcBorders>
              <w:top w:val="nil"/>
              <w:left w:val="nil"/>
              <w:bottom w:val="single" w:color="000000" w:sz="4" w:space="0"/>
              <w:right w:val="single" w:color="000000" w:sz="4" w:space="0"/>
            </w:tcBorders>
            <w:shd w:val="clear" w:color="auto" w:fill="auto"/>
            <w:vAlign w:val="center"/>
          </w:tcPr>
          <w:p w14:paraId="7BBFC6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0B60C1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047E9D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58" w:type="dxa"/>
            <w:tcBorders>
              <w:top w:val="nil"/>
              <w:left w:val="nil"/>
              <w:bottom w:val="single" w:color="000000" w:sz="4" w:space="0"/>
              <w:right w:val="single" w:color="000000" w:sz="4" w:space="0"/>
            </w:tcBorders>
            <w:shd w:val="clear" w:color="auto" w:fill="auto"/>
            <w:vAlign w:val="center"/>
          </w:tcPr>
          <w:p w14:paraId="793D6E2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3AD93B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8E3702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C0A0B9B">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46CD94">
        <w:tblPrEx>
          <w:tblCellMar>
            <w:top w:w="0" w:type="dxa"/>
            <w:left w:w="108" w:type="dxa"/>
            <w:bottom w:w="0" w:type="dxa"/>
            <w:right w:w="108"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vAlign w:val="center"/>
          </w:tcPr>
          <w:p w14:paraId="19823D22">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425C37F4">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18296A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491602E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18" w:type="dxa"/>
            <w:tcBorders>
              <w:top w:val="nil"/>
              <w:left w:val="nil"/>
              <w:bottom w:val="single" w:color="000000" w:sz="4" w:space="0"/>
              <w:right w:val="single" w:color="000000" w:sz="4" w:space="0"/>
            </w:tcBorders>
            <w:shd w:val="clear" w:color="auto" w:fill="auto"/>
            <w:vAlign w:val="center"/>
          </w:tcPr>
          <w:p w14:paraId="69BAA6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54808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AE0C2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06DBC80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457B8E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9" w:type="dxa"/>
            <w:tcBorders>
              <w:top w:val="nil"/>
              <w:left w:val="nil"/>
              <w:bottom w:val="single" w:color="000000" w:sz="4" w:space="0"/>
              <w:right w:val="single" w:color="000000" w:sz="4" w:space="0"/>
            </w:tcBorders>
            <w:shd w:val="clear" w:color="auto" w:fill="auto"/>
            <w:vAlign w:val="center"/>
          </w:tcPr>
          <w:p w14:paraId="77E1ED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E8ADD9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A1DC2A">
        <w:tblPrEx>
          <w:tblCellMar>
            <w:top w:w="0" w:type="dxa"/>
            <w:left w:w="108" w:type="dxa"/>
            <w:bottom w:w="0" w:type="dxa"/>
            <w:right w:w="108" w:type="dxa"/>
          </w:tblCellMar>
        </w:tblPrEx>
        <w:trPr>
          <w:trHeight w:val="904" w:hRule="atLeast"/>
        </w:trPr>
        <w:tc>
          <w:tcPr>
            <w:tcW w:w="698" w:type="dxa"/>
            <w:vMerge w:val="continue"/>
            <w:tcBorders>
              <w:top w:val="nil"/>
              <w:left w:val="single" w:color="000000" w:sz="4" w:space="0"/>
              <w:bottom w:val="single" w:color="000000" w:sz="4" w:space="0"/>
              <w:right w:val="single" w:color="000000" w:sz="4" w:space="0"/>
            </w:tcBorders>
            <w:vAlign w:val="center"/>
          </w:tcPr>
          <w:p w14:paraId="6BE57A62">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62293A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0C548A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644340C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18" w:type="dxa"/>
            <w:tcBorders>
              <w:top w:val="nil"/>
              <w:left w:val="nil"/>
              <w:bottom w:val="single" w:color="000000" w:sz="4" w:space="0"/>
              <w:right w:val="single" w:color="000000" w:sz="4" w:space="0"/>
            </w:tcBorders>
            <w:shd w:val="clear" w:color="auto" w:fill="auto"/>
            <w:vAlign w:val="center"/>
          </w:tcPr>
          <w:p w14:paraId="0FE1E5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8ADA9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258C41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E6546F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882C4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3D58CD1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B8ADF6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DE6A9C">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1809F06">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C0FD78C">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5C47C3D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7F4A700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18" w:type="dxa"/>
            <w:tcBorders>
              <w:top w:val="nil"/>
              <w:left w:val="nil"/>
              <w:bottom w:val="single" w:color="000000" w:sz="4" w:space="0"/>
              <w:right w:val="single" w:color="000000" w:sz="4" w:space="0"/>
            </w:tcBorders>
            <w:shd w:val="clear" w:color="auto" w:fill="auto"/>
            <w:vAlign w:val="center"/>
          </w:tcPr>
          <w:p w14:paraId="1F5748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BFE81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1AFD15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3228BA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9F312D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6AB90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582AA09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F69FD6">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FB204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0D237CC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638F65F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7CA91E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AB10A92">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131075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94FB321">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8A762EA">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7DBB9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8E0512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2187EB1">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3BC20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02910AE">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316004B">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964FBF">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1468C17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CF45300">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5DA4079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4BE9D3ED">
            <w:pPr>
              <w:pStyle w:val="2"/>
              <w:rPr>
                <w:rFonts w:hint="eastAsia"/>
              </w:rPr>
            </w:pPr>
          </w:p>
          <w:p w14:paraId="6BD3B8CD">
            <w:pPr>
              <w:pStyle w:val="3"/>
              <w:ind w:left="420"/>
              <w:rPr>
                <w:rFonts w:hint="eastAsia"/>
              </w:rPr>
            </w:pPr>
          </w:p>
          <w:p w14:paraId="6DF2A080">
            <w:pPr>
              <w:pStyle w:val="3"/>
              <w:ind w:left="420"/>
            </w:pPr>
          </w:p>
        </w:tc>
        <w:tc>
          <w:tcPr>
            <w:tcW w:w="1542" w:type="dxa"/>
            <w:tcBorders>
              <w:top w:val="nil"/>
              <w:left w:val="nil"/>
              <w:bottom w:val="nil"/>
              <w:right w:val="nil"/>
            </w:tcBorders>
            <w:shd w:val="clear" w:color="auto" w:fill="auto"/>
            <w:vAlign w:val="center"/>
          </w:tcPr>
          <w:p w14:paraId="3F63B18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3240BFD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275327E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500695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3314707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050885A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47513BE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71B514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6B088E4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7FF1479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19D3AE1A">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6A6E6C">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82F844F">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5D9B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CCDC2C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51090821Y000000077643-初中教育生均公用经费</w:t>
            </w:r>
          </w:p>
        </w:tc>
      </w:tr>
      <w:tr w14:paraId="17ACA5FC">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06F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CBEC15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5D50EFA9">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AC8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24C4FB3">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87C045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0C0A08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89677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5B8679B">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1802575">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45E6355">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271533B">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3F18B2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35FE8C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66978A0">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042AA5E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4B935D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74716C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705A51E">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6CE13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659019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40AF4C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12685D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84DC7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2DA035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FBD00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704240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336C6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8574E4A">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57BAA28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7F401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7430C4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2271" w:type="dxa"/>
            <w:tcBorders>
              <w:top w:val="nil"/>
              <w:left w:val="nil"/>
              <w:bottom w:val="single" w:color="000000" w:sz="4" w:space="0"/>
              <w:right w:val="single" w:color="000000" w:sz="4" w:space="0"/>
            </w:tcBorders>
            <w:shd w:val="clear" w:color="auto" w:fill="auto"/>
            <w:vAlign w:val="center"/>
          </w:tcPr>
          <w:p w14:paraId="739EAD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EB139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958" w:type="dxa"/>
            <w:tcBorders>
              <w:top w:val="nil"/>
              <w:left w:val="nil"/>
              <w:bottom w:val="single" w:color="000000" w:sz="4" w:space="0"/>
              <w:right w:val="single" w:color="000000" w:sz="4" w:space="0"/>
            </w:tcBorders>
            <w:shd w:val="clear" w:color="auto" w:fill="auto"/>
            <w:vAlign w:val="center"/>
          </w:tcPr>
          <w:p w14:paraId="6CF8BC2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AA1BE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71D680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7E6A9612">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F0B39E7">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60EBD98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C33918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6926A1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2271" w:type="dxa"/>
            <w:tcBorders>
              <w:top w:val="nil"/>
              <w:left w:val="nil"/>
              <w:bottom w:val="single" w:color="000000" w:sz="4" w:space="0"/>
              <w:right w:val="single" w:color="000000" w:sz="4" w:space="0"/>
            </w:tcBorders>
            <w:shd w:val="clear" w:color="auto" w:fill="auto"/>
            <w:vAlign w:val="center"/>
          </w:tcPr>
          <w:p w14:paraId="5D2B6E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6A9BD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2.78</w:t>
            </w:r>
          </w:p>
        </w:tc>
        <w:tc>
          <w:tcPr>
            <w:tcW w:w="958" w:type="dxa"/>
            <w:tcBorders>
              <w:top w:val="nil"/>
              <w:left w:val="nil"/>
              <w:bottom w:val="single" w:color="000000" w:sz="4" w:space="0"/>
              <w:right w:val="single" w:color="000000" w:sz="4" w:space="0"/>
            </w:tcBorders>
            <w:shd w:val="clear" w:color="auto" w:fill="auto"/>
            <w:vAlign w:val="center"/>
          </w:tcPr>
          <w:p w14:paraId="0735A8D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C3831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A6869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06930D4">
            <w:pPr>
              <w:widowControl/>
              <w:suppressAutoHyphens w:val="0"/>
              <w:jc w:val="left"/>
              <w:rPr>
                <w:rFonts w:ascii="Courier New" w:hAnsi="Courier New" w:cs="Courier New"/>
                <w:i/>
                <w:iCs/>
                <w:color w:val="000000"/>
                <w:kern w:val="0"/>
                <w:sz w:val="18"/>
                <w:szCs w:val="18"/>
              </w:rPr>
            </w:pPr>
          </w:p>
        </w:tc>
      </w:tr>
      <w:tr w14:paraId="5CCCF1C1">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7F5258C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212A0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17D470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77240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0FB0EE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24CF106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28109D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2B132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EB2B8FB">
            <w:pPr>
              <w:widowControl/>
              <w:suppressAutoHyphens w:val="0"/>
              <w:jc w:val="left"/>
              <w:rPr>
                <w:rFonts w:ascii="Courier New" w:hAnsi="Courier New" w:cs="Courier New"/>
                <w:i/>
                <w:iCs/>
                <w:color w:val="000000"/>
                <w:kern w:val="0"/>
                <w:sz w:val="18"/>
                <w:szCs w:val="18"/>
              </w:rPr>
            </w:pPr>
          </w:p>
        </w:tc>
      </w:tr>
      <w:tr w14:paraId="6C946FF3">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03FD5FB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EFD53D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7257D5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DCAA36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D2668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DA7307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7B6C5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FECD0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940FCD3">
            <w:pPr>
              <w:widowControl/>
              <w:suppressAutoHyphens w:val="0"/>
              <w:jc w:val="left"/>
              <w:rPr>
                <w:rFonts w:ascii="Courier New" w:hAnsi="Courier New" w:cs="Courier New"/>
                <w:i/>
                <w:iCs/>
                <w:color w:val="000000"/>
                <w:kern w:val="0"/>
                <w:sz w:val="18"/>
                <w:szCs w:val="18"/>
              </w:rPr>
            </w:pPr>
          </w:p>
        </w:tc>
      </w:tr>
      <w:tr w14:paraId="582CF64B">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A49304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3BEE9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9E2150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51C50A0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66FB70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446CBB1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621DE6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5618A3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A464473">
            <w:pPr>
              <w:widowControl/>
              <w:suppressAutoHyphens w:val="0"/>
              <w:jc w:val="left"/>
              <w:rPr>
                <w:rFonts w:ascii="Courier New" w:hAnsi="Courier New" w:cs="Courier New"/>
                <w:i/>
                <w:iCs/>
                <w:color w:val="000000"/>
                <w:kern w:val="0"/>
                <w:sz w:val="18"/>
                <w:szCs w:val="18"/>
              </w:rPr>
            </w:pPr>
          </w:p>
        </w:tc>
      </w:tr>
      <w:tr w14:paraId="7ADA8645">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AC2325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432560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6B49FE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472474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30C30D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1A97475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375224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251D3B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46EAA6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D48F0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01F94F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E392C2F">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949080B">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39D81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4FC229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5AAA01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18" w:type="dxa"/>
            <w:tcBorders>
              <w:top w:val="nil"/>
              <w:left w:val="nil"/>
              <w:bottom w:val="single" w:color="000000" w:sz="4" w:space="0"/>
              <w:right w:val="single" w:color="000000" w:sz="4" w:space="0"/>
            </w:tcBorders>
            <w:shd w:val="clear" w:color="auto" w:fill="auto"/>
            <w:vAlign w:val="center"/>
          </w:tcPr>
          <w:p w14:paraId="55AD929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80FD2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8D835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58" w:type="dxa"/>
            <w:tcBorders>
              <w:top w:val="nil"/>
              <w:left w:val="nil"/>
              <w:bottom w:val="single" w:color="000000" w:sz="4" w:space="0"/>
              <w:right w:val="single" w:color="000000" w:sz="4" w:space="0"/>
            </w:tcBorders>
            <w:shd w:val="clear" w:color="auto" w:fill="auto"/>
            <w:vAlign w:val="center"/>
          </w:tcPr>
          <w:p w14:paraId="59773FA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ECE99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10BA4A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7DC981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F874E8">
        <w:tblPrEx>
          <w:tblCellMar>
            <w:top w:w="0" w:type="dxa"/>
            <w:left w:w="108" w:type="dxa"/>
            <w:bottom w:w="0" w:type="dxa"/>
            <w:right w:w="108"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vAlign w:val="center"/>
          </w:tcPr>
          <w:p w14:paraId="5E061077">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C459426">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27E30B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41F45D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18" w:type="dxa"/>
            <w:tcBorders>
              <w:top w:val="nil"/>
              <w:left w:val="nil"/>
              <w:bottom w:val="single" w:color="000000" w:sz="4" w:space="0"/>
              <w:right w:val="single" w:color="000000" w:sz="4" w:space="0"/>
            </w:tcBorders>
            <w:shd w:val="clear" w:color="auto" w:fill="auto"/>
            <w:vAlign w:val="center"/>
          </w:tcPr>
          <w:p w14:paraId="421AA6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2DFCB4E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0D1CA0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EBE6CA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BA9D4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9" w:type="dxa"/>
            <w:tcBorders>
              <w:top w:val="nil"/>
              <w:left w:val="nil"/>
              <w:bottom w:val="single" w:color="000000" w:sz="4" w:space="0"/>
              <w:right w:val="single" w:color="000000" w:sz="4" w:space="0"/>
            </w:tcBorders>
            <w:shd w:val="clear" w:color="auto" w:fill="auto"/>
            <w:vAlign w:val="center"/>
          </w:tcPr>
          <w:p w14:paraId="7693E8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753C1E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70CD9E">
        <w:tblPrEx>
          <w:tblCellMar>
            <w:top w:w="0" w:type="dxa"/>
            <w:left w:w="108" w:type="dxa"/>
            <w:bottom w:w="0" w:type="dxa"/>
            <w:right w:w="108" w:type="dxa"/>
          </w:tblCellMar>
        </w:tblPrEx>
        <w:trPr>
          <w:trHeight w:val="904" w:hRule="atLeast"/>
        </w:trPr>
        <w:tc>
          <w:tcPr>
            <w:tcW w:w="698" w:type="dxa"/>
            <w:vMerge w:val="continue"/>
            <w:tcBorders>
              <w:top w:val="nil"/>
              <w:left w:val="single" w:color="000000" w:sz="4" w:space="0"/>
              <w:bottom w:val="single" w:color="000000" w:sz="4" w:space="0"/>
              <w:right w:val="single" w:color="000000" w:sz="4" w:space="0"/>
            </w:tcBorders>
            <w:vAlign w:val="center"/>
          </w:tcPr>
          <w:p w14:paraId="5885613C">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22AE3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76B1F0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5EC33F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18" w:type="dxa"/>
            <w:tcBorders>
              <w:top w:val="nil"/>
              <w:left w:val="nil"/>
              <w:bottom w:val="single" w:color="000000" w:sz="4" w:space="0"/>
              <w:right w:val="single" w:color="000000" w:sz="4" w:space="0"/>
            </w:tcBorders>
            <w:shd w:val="clear" w:color="auto" w:fill="auto"/>
            <w:vAlign w:val="center"/>
          </w:tcPr>
          <w:p w14:paraId="67FF45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08A986F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42EF23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5C18C3A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9A69B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F6DCF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FCF7C0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7F39DB">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66185F18">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3A043FA">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640B232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111DFE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18" w:type="dxa"/>
            <w:tcBorders>
              <w:top w:val="nil"/>
              <w:left w:val="nil"/>
              <w:bottom w:val="single" w:color="000000" w:sz="4" w:space="0"/>
              <w:right w:val="single" w:color="000000" w:sz="4" w:space="0"/>
            </w:tcBorders>
            <w:shd w:val="clear" w:color="auto" w:fill="auto"/>
            <w:vAlign w:val="center"/>
          </w:tcPr>
          <w:p w14:paraId="1460341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245F21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572DCED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890BF5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FFF59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7F1DCE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A9EA5E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56300CE">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97E8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1BB377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61DAF4A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2891CD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A2D7707">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6C85F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5FF802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3E64358">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F44F4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9C9595F">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C6D5032">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1B6023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62ABAE1">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A8DB084">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A176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63D6A2C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2160AC69">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3A8C5F">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43275A5">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241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266EDD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51090822T000000414778-退休中人职业年金</w:t>
            </w:r>
          </w:p>
        </w:tc>
      </w:tr>
      <w:tr w14:paraId="1D7E89E7">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4AD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6CD45F0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3A6D35DF">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1EEE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6F2766B2">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06F908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03028B1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3E090A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131211D">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2804C04">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65E2860">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4A14AD25">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80DD2D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2023年，投入资金350000元，通过区本级财政预算拨款。确保2022年退休中人的合法权益，保障退休中人职业年金按时、足额发放。</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69A034F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3D8BB5A">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0C28846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9E9B18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3B39BF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535D593">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05B71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2EE69B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53DAF52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3BC4586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78F96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453BA5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4FD22FE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D84DB6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0396C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FF5024B">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19FA4BD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5E1C1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38926B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35.00</w:t>
            </w:r>
          </w:p>
        </w:tc>
        <w:tc>
          <w:tcPr>
            <w:tcW w:w="2271" w:type="dxa"/>
            <w:tcBorders>
              <w:top w:val="nil"/>
              <w:left w:val="nil"/>
              <w:bottom w:val="single" w:color="000000" w:sz="4" w:space="0"/>
              <w:right w:val="single" w:color="000000" w:sz="4" w:space="0"/>
            </w:tcBorders>
            <w:shd w:val="clear" w:color="auto" w:fill="auto"/>
            <w:vAlign w:val="center"/>
          </w:tcPr>
          <w:p w14:paraId="16435B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16.60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7799B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16.60</w:t>
            </w:r>
          </w:p>
        </w:tc>
        <w:tc>
          <w:tcPr>
            <w:tcW w:w="958" w:type="dxa"/>
            <w:tcBorders>
              <w:top w:val="nil"/>
              <w:left w:val="nil"/>
              <w:bottom w:val="single" w:color="000000" w:sz="4" w:space="0"/>
              <w:right w:val="single" w:color="000000" w:sz="4" w:space="0"/>
            </w:tcBorders>
            <w:shd w:val="clear" w:color="auto" w:fill="auto"/>
            <w:vAlign w:val="center"/>
          </w:tcPr>
          <w:p w14:paraId="63E8A8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99CA2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1C770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3D49670E">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3B72981A">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5DB95FC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3082C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38CF649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35.00</w:t>
            </w:r>
          </w:p>
        </w:tc>
        <w:tc>
          <w:tcPr>
            <w:tcW w:w="2271" w:type="dxa"/>
            <w:tcBorders>
              <w:top w:val="nil"/>
              <w:left w:val="nil"/>
              <w:bottom w:val="single" w:color="000000" w:sz="4" w:space="0"/>
              <w:right w:val="single" w:color="000000" w:sz="4" w:space="0"/>
            </w:tcBorders>
            <w:shd w:val="clear" w:color="auto" w:fill="auto"/>
            <w:vAlign w:val="center"/>
          </w:tcPr>
          <w:p w14:paraId="0EFC08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16.60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2F149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16.60</w:t>
            </w:r>
          </w:p>
        </w:tc>
        <w:tc>
          <w:tcPr>
            <w:tcW w:w="958" w:type="dxa"/>
            <w:tcBorders>
              <w:top w:val="nil"/>
              <w:left w:val="nil"/>
              <w:bottom w:val="single" w:color="000000" w:sz="4" w:space="0"/>
              <w:right w:val="single" w:color="000000" w:sz="4" w:space="0"/>
            </w:tcBorders>
            <w:shd w:val="clear" w:color="auto" w:fill="auto"/>
            <w:vAlign w:val="center"/>
          </w:tcPr>
          <w:p w14:paraId="5BA141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DD68B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7AD65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2027FAA">
            <w:pPr>
              <w:widowControl/>
              <w:suppressAutoHyphens w:val="0"/>
              <w:jc w:val="left"/>
              <w:rPr>
                <w:rFonts w:ascii="Courier New" w:hAnsi="Courier New" w:cs="Courier New"/>
                <w:i/>
                <w:iCs/>
                <w:color w:val="000000"/>
                <w:kern w:val="0"/>
                <w:sz w:val="18"/>
                <w:szCs w:val="18"/>
              </w:rPr>
            </w:pPr>
          </w:p>
        </w:tc>
      </w:tr>
      <w:tr w14:paraId="57C35EB5">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578B7433">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2A77AE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45A53F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63410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B5F9DA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733725C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0CB45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5B3D94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C151A67">
            <w:pPr>
              <w:widowControl/>
              <w:suppressAutoHyphens w:val="0"/>
              <w:jc w:val="left"/>
              <w:rPr>
                <w:rFonts w:ascii="Courier New" w:hAnsi="Courier New" w:cs="Courier New"/>
                <w:i/>
                <w:iCs/>
                <w:color w:val="000000"/>
                <w:kern w:val="0"/>
                <w:sz w:val="18"/>
                <w:szCs w:val="18"/>
              </w:rPr>
            </w:pPr>
          </w:p>
        </w:tc>
      </w:tr>
      <w:tr w14:paraId="31193508">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A4F431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DAEFC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119F077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4ADB66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CC8F9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DD375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50FD1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FA6A8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C98C8A4">
            <w:pPr>
              <w:widowControl/>
              <w:suppressAutoHyphens w:val="0"/>
              <w:jc w:val="left"/>
              <w:rPr>
                <w:rFonts w:ascii="Courier New" w:hAnsi="Courier New" w:cs="Courier New"/>
                <w:i/>
                <w:iCs/>
                <w:color w:val="000000"/>
                <w:kern w:val="0"/>
                <w:sz w:val="18"/>
                <w:szCs w:val="18"/>
              </w:rPr>
            </w:pPr>
          </w:p>
        </w:tc>
      </w:tr>
      <w:tr w14:paraId="1E02AE43">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5F5881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52096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6805380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04D7DF0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A06D36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1A8E3B8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97A14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62DC4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57A9B9A">
            <w:pPr>
              <w:widowControl/>
              <w:suppressAutoHyphens w:val="0"/>
              <w:jc w:val="left"/>
              <w:rPr>
                <w:rFonts w:ascii="Courier New" w:hAnsi="Courier New" w:cs="Courier New"/>
                <w:i/>
                <w:iCs/>
                <w:color w:val="000000"/>
                <w:kern w:val="0"/>
                <w:sz w:val="18"/>
                <w:szCs w:val="18"/>
              </w:rPr>
            </w:pPr>
          </w:p>
        </w:tc>
      </w:tr>
      <w:tr w14:paraId="15230107">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1522A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4976FC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71FF3D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3CCEE12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316F1A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5E9B35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4EDD12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3397D9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F2893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0C9D36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EC7C2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1D33768">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77233A8B">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336CA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5A2368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30D793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按时足额缴纳退休中人年金</w:t>
            </w:r>
          </w:p>
        </w:tc>
        <w:tc>
          <w:tcPr>
            <w:tcW w:w="518" w:type="dxa"/>
            <w:tcBorders>
              <w:top w:val="nil"/>
              <w:left w:val="nil"/>
              <w:bottom w:val="single" w:color="000000" w:sz="4" w:space="0"/>
              <w:right w:val="single" w:color="000000" w:sz="4" w:space="0"/>
            </w:tcBorders>
            <w:shd w:val="clear" w:color="auto" w:fill="auto"/>
            <w:vAlign w:val="center"/>
          </w:tcPr>
          <w:p w14:paraId="1D009F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636E7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A14A7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58" w:type="dxa"/>
            <w:tcBorders>
              <w:top w:val="nil"/>
              <w:left w:val="nil"/>
              <w:bottom w:val="single" w:color="000000" w:sz="4" w:space="0"/>
              <w:right w:val="single" w:color="000000" w:sz="4" w:space="0"/>
            </w:tcBorders>
            <w:shd w:val="clear" w:color="auto" w:fill="auto"/>
            <w:vAlign w:val="center"/>
          </w:tcPr>
          <w:p w14:paraId="1432FC9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444FE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8F463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896CAB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A48CA9">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436E059A">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9E81448">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4A6870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570772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确保退休中人按时足额发放</w:t>
            </w:r>
          </w:p>
        </w:tc>
        <w:tc>
          <w:tcPr>
            <w:tcW w:w="518" w:type="dxa"/>
            <w:tcBorders>
              <w:top w:val="nil"/>
              <w:left w:val="nil"/>
              <w:bottom w:val="single" w:color="000000" w:sz="4" w:space="0"/>
              <w:right w:val="single" w:color="000000" w:sz="4" w:space="0"/>
            </w:tcBorders>
            <w:shd w:val="clear" w:color="auto" w:fill="auto"/>
            <w:vAlign w:val="center"/>
          </w:tcPr>
          <w:p w14:paraId="5352DE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0EB0A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478" w:type="dxa"/>
            <w:tcBorders>
              <w:top w:val="nil"/>
              <w:left w:val="nil"/>
              <w:bottom w:val="single" w:color="000000" w:sz="4" w:space="0"/>
              <w:right w:val="single" w:color="000000" w:sz="4" w:space="0"/>
            </w:tcBorders>
            <w:shd w:val="clear" w:color="auto" w:fill="auto"/>
            <w:vAlign w:val="center"/>
          </w:tcPr>
          <w:p w14:paraId="2B8256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5E220F6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DDE82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C66EC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1F7AFD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544B3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1124C9F">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25FD36D">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0E3E66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71" w:type="dxa"/>
            <w:tcBorders>
              <w:top w:val="nil"/>
              <w:left w:val="nil"/>
              <w:bottom w:val="single" w:color="000000" w:sz="4" w:space="0"/>
              <w:right w:val="single" w:color="000000" w:sz="4" w:space="0"/>
            </w:tcBorders>
            <w:shd w:val="clear" w:color="auto" w:fill="auto"/>
            <w:vAlign w:val="center"/>
          </w:tcPr>
          <w:p w14:paraId="000E3EE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退休中人年金完成时间</w:t>
            </w:r>
          </w:p>
        </w:tc>
        <w:tc>
          <w:tcPr>
            <w:tcW w:w="518" w:type="dxa"/>
            <w:tcBorders>
              <w:top w:val="nil"/>
              <w:left w:val="nil"/>
              <w:bottom w:val="single" w:color="000000" w:sz="4" w:space="0"/>
              <w:right w:val="single" w:color="000000" w:sz="4" w:space="0"/>
            </w:tcBorders>
            <w:shd w:val="clear" w:color="auto" w:fill="auto"/>
            <w:vAlign w:val="center"/>
          </w:tcPr>
          <w:p w14:paraId="161FDC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AD264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5EA688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151F42C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42255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20B3E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B1EE86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F94CD1">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62A9F138">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FCB536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7B1108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5A8134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保障退休中人年金按时、足额发放</w:t>
            </w:r>
          </w:p>
        </w:tc>
        <w:tc>
          <w:tcPr>
            <w:tcW w:w="518" w:type="dxa"/>
            <w:tcBorders>
              <w:top w:val="nil"/>
              <w:left w:val="nil"/>
              <w:bottom w:val="single" w:color="000000" w:sz="4" w:space="0"/>
              <w:right w:val="single" w:color="000000" w:sz="4" w:space="0"/>
            </w:tcBorders>
            <w:shd w:val="clear" w:color="auto" w:fill="auto"/>
            <w:vAlign w:val="center"/>
          </w:tcPr>
          <w:p w14:paraId="37A04F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F3C45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78" w:type="dxa"/>
            <w:tcBorders>
              <w:top w:val="nil"/>
              <w:left w:val="nil"/>
              <w:bottom w:val="single" w:color="000000" w:sz="4" w:space="0"/>
              <w:right w:val="single" w:color="000000" w:sz="4" w:space="0"/>
            </w:tcBorders>
            <w:shd w:val="clear" w:color="auto" w:fill="auto"/>
            <w:vAlign w:val="center"/>
          </w:tcPr>
          <w:p w14:paraId="4BE0FF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58" w:type="dxa"/>
            <w:tcBorders>
              <w:top w:val="nil"/>
              <w:left w:val="nil"/>
              <w:bottom w:val="single" w:color="000000" w:sz="4" w:space="0"/>
              <w:right w:val="single" w:color="000000" w:sz="4" w:space="0"/>
            </w:tcBorders>
            <w:shd w:val="clear" w:color="auto" w:fill="auto"/>
            <w:vAlign w:val="center"/>
          </w:tcPr>
          <w:p w14:paraId="2EB4A5D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83D8D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3F15B2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37B5EF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48081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691FD697">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77C4557D">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7B5411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4AD8230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确保中人的合法权益</w:t>
            </w:r>
          </w:p>
        </w:tc>
        <w:tc>
          <w:tcPr>
            <w:tcW w:w="518" w:type="dxa"/>
            <w:tcBorders>
              <w:top w:val="nil"/>
              <w:left w:val="nil"/>
              <w:bottom w:val="single" w:color="000000" w:sz="4" w:space="0"/>
              <w:right w:val="single" w:color="000000" w:sz="4" w:space="0"/>
            </w:tcBorders>
            <w:shd w:val="clear" w:color="auto" w:fill="auto"/>
            <w:vAlign w:val="center"/>
          </w:tcPr>
          <w:p w14:paraId="2A5327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7C7B8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75E0386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AF648E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73F42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40130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725970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5E4F488">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AEC6268">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4121821A">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60B376C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271" w:type="dxa"/>
            <w:tcBorders>
              <w:top w:val="nil"/>
              <w:left w:val="nil"/>
              <w:bottom w:val="single" w:color="000000" w:sz="4" w:space="0"/>
              <w:right w:val="single" w:color="000000" w:sz="4" w:space="0"/>
            </w:tcBorders>
            <w:shd w:val="clear" w:color="auto" w:fill="auto"/>
            <w:vAlign w:val="center"/>
          </w:tcPr>
          <w:p w14:paraId="0C2BAA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项目持续期限</w:t>
            </w:r>
          </w:p>
        </w:tc>
        <w:tc>
          <w:tcPr>
            <w:tcW w:w="518" w:type="dxa"/>
            <w:tcBorders>
              <w:top w:val="nil"/>
              <w:left w:val="nil"/>
              <w:bottom w:val="single" w:color="000000" w:sz="4" w:space="0"/>
              <w:right w:val="single" w:color="000000" w:sz="4" w:space="0"/>
            </w:tcBorders>
            <w:shd w:val="clear" w:color="auto" w:fill="auto"/>
            <w:vAlign w:val="center"/>
          </w:tcPr>
          <w:p w14:paraId="30B4BC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3D5F5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2116C1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6102CE6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B6B32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6FE75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A2721C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051FB0">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1CC7DF5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35AC95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72" w:type="dxa"/>
            <w:gridSpan w:val="2"/>
            <w:tcBorders>
              <w:top w:val="nil"/>
              <w:left w:val="nil"/>
              <w:bottom w:val="single" w:color="000000" w:sz="4" w:space="0"/>
              <w:right w:val="single" w:color="000000" w:sz="4" w:space="0"/>
            </w:tcBorders>
            <w:shd w:val="clear" w:color="auto" w:fill="auto"/>
            <w:vAlign w:val="center"/>
          </w:tcPr>
          <w:p w14:paraId="7500250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71" w:type="dxa"/>
            <w:tcBorders>
              <w:top w:val="nil"/>
              <w:left w:val="nil"/>
              <w:bottom w:val="single" w:color="000000" w:sz="4" w:space="0"/>
              <w:right w:val="single" w:color="000000" w:sz="4" w:space="0"/>
            </w:tcBorders>
            <w:shd w:val="clear" w:color="auto" w:fill="auto"/>
            <w:vAlign w:val="center"/>
          </w:tcPr>
          <w:p w14:paraId="3C0893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教师满意度</w:t>
            </w:r>
          </w:p>
        </w:tc>
        <w:tc>
          <w:tcPr>
            <w:tcW w:w="518" w:type="dxa"/>
            <w:tcBorders>
              <w:top w:val="nil"/>
              <w:left w:val="nil"/>
              <w:bottom w:val="single" w:color="000000" w:sz="4" w:space="0"/>
              <w:right w:val="single" w:color="000000" w:sz="4" w:space="0"/>
            </w:tcBorders>
            <w:shd w:val="clear" w:color="auto" w:fill="auto"/>
            <w:vAlign w:val="center"/>
          </w:tcPr>
          <w:p w14:paraId="1A6A7E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91097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5F0D0F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5842FC2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33641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681ED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DA2B14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B8B357">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FD63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537A8C2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361F669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109475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B573284">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9363D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486B24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3424E1B2">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E64F6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9651C9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16421F1">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34A5C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12ECA463">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04CDB8E">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0C0D0">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0FADA82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63DE8A8C">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5830E58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4027546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794CB08">
            <w:pPr>
              <w:pStyle w:val="2"/>
              <w:rPr>
                <w:rFonts w:hint="eastAsia"/>
              </w:rPr>
            </w:pPr>
          </w:p>
          <w:p w14:paraId="23AC9921">
            <w:pPr>
              <w:pStyle w:val="3"/>
              <w:ind w:left="420"/>
            </w:pPr>
          </w:p>
        </w:tc>
        <w:tc>
          <w:tcPr>
            <w:tcW w:w="1172" w:type="dxa"/>
            <w:gridSpan w:val="2"/>
            <w:tcBorders>
              <w:top w:val="nil"/>
              <w:left w:val="nil"/>
              <w:bottom w:val="nil"/>
              <w:right w:val="nil"/>
            </w:tcBorders>
            <w:shd w:val="clear" w:color="auto" w:fill="auto"/>
            <w:vAlign w:val="center"/>
          </w:tcPr>
          <w:p w14:paraId="4B889ED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0540A10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C61F16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49D0E9D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3413EC1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2C7A2D1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6315EDB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1AB7806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0F316CA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029063F9">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999D62">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E6F55E5">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372D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0A2CD5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51090822T000005380830-教职工教学质量提升</w:t>
            </w:r>
          </w:p>
        </w:tc>
      </w:tr>
      <w:tr w14:paraId="6604BB1B">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7E4C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AE72AB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577183B4">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6406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01798615">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76822C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0C09598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002FF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7F20DF7D">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66C7405">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125C9EE8">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A5CD1D5">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AB44E9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62200D39">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88878CA">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704A7DA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A70AF4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D8DF54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64B9DEA">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F3355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0C8FB22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0C9127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337CD6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61469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60FDB9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6ECC38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702FD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A8FCF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23A9AC7">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3A98382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A36DE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5DF3A3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88909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59.43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6D235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59.43</w:t>
            </w:r>
          </w:p>
        </w:tc>
        <w:tc>
          <w:tcPr>
            <w:tcW w:w="958" w:type="dxa"/>
            <w:tcBorders>
              <w:top w:val="nil"/>
              <w:left w:val="nil"/>
              <w:bottom w:val="single" w:color="000000" w:sz="4" w:space="0"/>
              <w:right w:val="single" w:color="000000" w:sz="4" w:space="0"/>
            </w:tcBorders>
            <w:shd w:val="clear" w:color="auto" w:fill="auto"/>
            <w:vAlign w:val="center"/>
          </w:tcPr>
          <w:p w14:paraId="0864446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11FCD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DAC97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54C49700">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9876F7E">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58C289D3">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FC3BB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0DF477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E389A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59.43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54F40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59.43</w:t>
            </w:r>
          </w:p>
        </w:tc>
        <w:tc>
          <w:tcPr>
            <w:tcW w:w="958" w:type="dxa"/>
            <w:tcBorders>
              <w:top w:val="nil"/>
              <w:left w:val="nil"/>
              <w:bottom w:val="single" w:color="000000" w:sz="4" w:space="0"/>
              <w:right w:val="single" w:color="000000" w:sz="4" w:space="0"/>
            </w:tcBorders>
            <w:shd w:val="clear" w:color="auto" w:fill="auto"/>
            <w:vAlign w:val="center"/>
          </w:tcPr>
          <w:p w14:paraId="0139FB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B3080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F633E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9162234">
            <w:pPr>
              <w:widowControl/>
              <w:suppressAutoHyphens w:val="0"/>
              <w:jc w:val="left"/>
              <w:rPr>
                <w:rFonts w:ascii="Courier New" w:hAnsi="Courier New" w:cs="Courier New"/>
                <w:i/>
                <w:iCs/>
                <w:color w:val="000000"/>
                <w:kern w:val="0"/>
                <w:sz w:val="18"/>
                <w:szCs w:val="18"/>
              </w:rPr>
            </w:pPr>
          </w:p>
        </w:tc>
      </w:tr>
      <w:tr w14:paraId="57E0728D">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67261FE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84B11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77C783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29810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4932A2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26514E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A6C26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5646E3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6B5BA17">
            <w:pPr>
              <w:widowControl/>
              <w:suppressAutoHyphens w:val="0"/>
              <w:jc w:val="left"/>
              <w:rPr>
                <w:rFonts w:ascii="Courier New" w:hAnsi="Courier New" w:cs="Courier New"/>
                <w:i/>
                <w:iCs/>
                <w:color w:val="000000"/>
                <w:kern w:val="0"/>
                <w:sz w:val="18"/>
                <w:szCs w:val="18"/>
              </w:rPr>
            </w:pPr>
          </w:p>
        </w:tc>
      </w:tr>
      <w:tr w14:paraId="06852183">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2F6C73D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F23A4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0725D0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F9357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37742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3DF9A3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2D5D5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FF84C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C55D34D">
            <w:pPr>
              <w:widowControl/>
              <w:suppressAutoHyphens w:val="0"/>
              <w:jc w:val="left"/>
              <w:rPr>
                <w:rFonts w:ascii="Courier New" w:hAnsi="Courier New" w:cs="Courier New"/>
                <w:i/>
                <w:iCs/>
                <w:color w:val="000000"/>
                <w:kern w:val="0"/>
                <w:sz w:val="18"/>
                <w:szCs w:val="18"/>
              </w:rPr>
            </w:pPr>
          </w:p>
        </w:tc>
      </w:tr>
      <w:tr w14:paraId="40D02F96">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89ECA8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3237D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6FB2D41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5474751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E93AB1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1CC154F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88B72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69ED5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2B0DEAB">
            <w:pPr>
              <w:widowControl/>
              <w:suppressAutoHyphens w:val="0"/>
              <w:jc w:val="left"/>
              <w:rPr>
                <w:rFonts w:ascii="Courier New" w:hAnsi="Courier New" w:cs="Courier New"/>
                <w:i/>
                <w:iCs/>
                <w:color w:val="000000"/>
                <w:kern w:val="0"/>
                <w:sz w:val="18"/>
                <w:szCs w:val="18"/>
              </w:rPr>
            </w:pPr>
          </w:p>
        </w:tc>
      </w:tr>
      <w:tr w14:paraId="3193458D">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D8607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5A309EC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518541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4DDBF1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2795D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6EC2465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654F49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56EAF96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152B46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A78A76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BB7EE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95657B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13CAF8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78265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1777FD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5C8D30E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100E16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4EED4E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5E3145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52F20F6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BBF9A8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16D6E0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A04A4A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04DE16">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A2F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2086ED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530B047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1E9BC3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70202D9">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0F289D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4DBA670">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96FCDBC">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F386F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73E6D4E">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E90D553">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70973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5149A3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6647E4B">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90FAA">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4E955557">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FC6A9FD">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1AAF7B2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3D18B8D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19BA7EF">
            <w:pPr>
              <w:pStyle w:val="2"/>
              <w:rPr>
                <w:rFonts w:hint="eastAsia"/>
              </w:rPr>
            </w:pPr>
          </w:p>
          <w:p w14:paraId="103E596F">
            <w:pPr>
              <w:pStyle w:val="3"/>
              <w:ind w:left="420"/>
              <w:rPr>
                <w:rFonts w:hint="eastAsia"/>
              </w:rPr>
            </w:pPr>
          </w:p>
          <w:p w14:paraId="5023103F">
            <w:pPr>
              <w:pStyle w:val="3"/>
              <w:ind w:left="420"/>
              <w:rPr>
                <w:rFonts w:hint="eastAsia"/>
              </w:rPr>
            </w:pPr>
          </w:p>
          <w:p w14:paraId="5BDFA43C">
            <w:pPr>
              <w:pStyle w:val="3"/>
              <w:ind w:left="420"/>
              <w:rPr>
                <w:rFonts w:hint="eastAsia"/>
              </w:rPr>
            </w:pPr>
          </w:p>
          <w:p w14:paraId="48C59202">
            <w:pPr>
              <w:pStyle w:val="3"/>
              <w:ind w:left="420"/>
              <w:rPr>
                <w:rFonts w:hint="eastAsia"/>
              </w:rPr>
            </w:pPr>
          </w:p>
          <w:p w14:paraId="4D065669">
            <w:pPr>
              <w:pStyle w:val="3"/>
              <w:ind w:left="420"/>
              <w:rPr>
                <w:rFonts w:hint="eastAsia"/>
              </w:rPr>
            </w:pPr>
          </w:p>
          <w:p w14:paraId="3EA59829">
            <w:pPr>
              <w:pStyle w:val="3"/>
              <w:ind w:left="420"/>
              <w:rPr>
                <w:rFonts w:hint="eastAsia"/>
              </w:rPr>
            </w:pPr>
          </w:p>
          <w:p w14:paraId="199E9D07">
            <w:pPr>
              <w:pStyle w:val="3"/>
              <w:ind w:left="420"/>
            </w:pPr>
          </w:p>
        </w:tc>
        <w:tc>
          <w:tcPr>
            <w:tcW w:w="1172" w:type="dxa"/>
            <w:gridSpan w:val="2"/>
            <w:tcBorders>
              <w:top w:val="nil"/>
              <w:left w:val="nil"/>
              <w:bottom w:val="nil"/>
              <w:right w:val="nil"/>
            </w:tcBorders>
            <w:shd w:val="clear" w:color="auto" w:fill="auto"/>
            <w:vAlign w:val="center"/>
          </w:tcPr>
          <w:p w14:paraId="6432992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763DC79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9F719A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2193923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0F5B522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101CA58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58B7476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018B681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7E49A5C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7DA04A30">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830A9C">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BAA848C">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DE32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01E75B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51090822T000005807091-一次性生活补助</w:t>
            </w:r>
          </w:p>
        </w:tc>
      </w:tr>
      <w:tr w14:paraId="677D5FDA">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D49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93C0D2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1A8403B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B32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EF8CA57">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601694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2BFDF26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709F6E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BB65B14">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8AE78BA">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4086FB27">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5B75817">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475DA1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7582F824">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2B52F0C3">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66ED773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9A4B78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E1C0FD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AC67B2B">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A26C42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0EBDA8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42DF4F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347CDA7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50CE3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5C53BF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727FD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17706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0CD8C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EDFD9D8">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41FF7B7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642A7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5E82AF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79265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25.13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75232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25.13</w:t>
            </w:r>
          </w:p>
        </w:tc>
        <w:tc>
          <w:tcPr>
            <w:tcW w:w="958" w:type="dxa"/>
            <w:tcBorders>
              <w:top w:val="nil"/>
              <w:left w:val="nil"/>
              <w:bottom w:val="single" w:color="000000" w:sz="4" w:space="0"/>
              <w:right w:val="single" w:color="000000" w:sz="4" w:space="0"/>
            </w:tcBorders>
            <w:shd w:val="clear" w:color="auto" w:fill="auto"/>
            <w:vAlign w:val="center"/>
          </w:tcPr>
          <w:p w14:paraId="0DA876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545CF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1A0A07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0727F9BA">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98D9747">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10632918">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40A6AF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555C6D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54000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25.13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26A08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25.13</w:t>
            </w:r>
          </w:p>
        </w:tc>
        <w:tc>
          <w:tcPr>
            <w:tcW w:w="958" w:type="dxa"/>
            <w:tcBorders>
              <w:top w:val="nil"/>
              <w:left w:val="nil"/>
              <w:bottom w:val="single" w:color="000000" w:sz="4" w:space="0"/>
              <w:right w:val="single" w:color="000000" w:sz="4" w:space="0"/>
            </w:tcBorders>
            <w:shd w:val="clear" w:color="auto" w:fill="auto"/>
            <w:vAlign w:val="center"/>
          </w:tcPr>
          <w:p w14:paraId="1A85FD4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6EDE20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4A501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0D3B7FF">
            <w:pPr>
              <w:widowControl/>
              <w:suppressAutoHyphens w:val="0"/>
              <w:jc w:val="left"/>
              <w:rPr>
                <w:rFonts w:ascii="Courier New" w:hAnsi="Courier New" w:cs="Courier New"/>
                <w:i/>
                <w:iCs/>
                <w:color w:val="000000"/>
                <w:kern w:val="0"/>
                <w:sz w:val="18"/>
                <w:szCs w:val="18"/>
              </w:rPr>
            </w:pPr>
          </w:p>
        </w:tc>
      </w:tr>
      <w:tr w14:paraId="5AEBE052">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717D34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EF2AC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3831F1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F1AFE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9E68E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75103B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77003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847A5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4E026EF">
            <w:pPr>
              <w:widowControl/>
              <w:suppressAutoHyphens w:val="0"/>
              <w:jc w:val="left"/>
              <w:rPr>
                <w:rFonts w:ascii="Courier New" w:hAnsi="Courier New" w:cs="Courier New"/>
                <w:i/>
                <w:iCs/>
                <w:color w:val="000000"/>
                <w:kern w:val="0"/>
                <w:sz w:val="18"/>
                <w:szCs w:val="18"/>
              </w:rPr>
            </w:pPr>
          </w:p>
        </w:tc>
      </w:tr>
      <w:tr w14:paraId="6314A183">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7A36E2C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A507E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16DD6A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02438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76D63F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48F8AC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D2D83B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6E8D7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085D82E">
            <w:pPr>
              <w:widowControl/>
              <w:suppressAutoHyphens w:val="0"/>
              <w:jc w:val="left"/>
              <w:rPr>
                <w:rFonts w:ascii="Courier New" w:hAnsi="Courier New" w:cs="Courier New"/>
                <w:i/>
                <w:iCs/>
                <w:color w:val="000000"/>
                <w:kern w:val="0"/>
                <w:sz w:val="18"/>
                <w:szCs w:val="18"/>
              </w:rPr>
            </w:pPr>
          </w:p>
        </w:tc>
      </w:tr>
      <w:tr w14:paraId="71288C5F">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006CEA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6ECADF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1C3E35B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3580B78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D45763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2B1A201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62393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666CE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9E2AC62">
            <w:pPr>
              <w:widowControl/>
              <w:suppressAutoHyphens w:val="0"/>
              <w:jc w:val="left"/>
              <w:rPr>
                <w:rFonts w:ascii="Courier New" w:hAnsi="Courier New" w:cs="Courier New"/>
                <w:i/>
                <w:iCs/>
                <w:color w:val="000000"/>
                <w:kern w:val="0"/>
                <w:sz w:val="18"/>
                <w:szCs w:val="18"/>
              </w:rPr>
            </w:pPr>
          </w:p>
        </w:tc>
      </w:tr>
      <w:tr w14:paraId="4A8C465C">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C7E61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69D97EE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10DC03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7E70A7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47D9A7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09953F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5616174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21BA776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071A9C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183144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189FDE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E03408F">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11CF45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8F421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29B853C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522EC2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25D3DA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0381D8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5A9FA2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1A3A0B0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8A3E82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7541B3B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537D935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E04F23">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378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7DFAC05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13C010B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FEC176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FB7FAA7">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D5819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01596B5">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A676661">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7DF30E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851EC51">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E541BB9">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82D1D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56CADC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BAAFA83">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0977C8">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1D6696D7">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7F08063">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2B96E6C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4199A01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43535A2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36D1ECEE">
            <w:pPr>
              <w:pStyle w:val="2"/>
              <w:rPr>
                <w:rFonts w:hint="eastAsia"/>
              </w:rPr>
            </w:pPr>
          </w:p>
          <w:p w14:paraId="6059CDA5">
            <w:pPr>
              <w:pStyle w:val="3"/>
              <w:ind w:left="420"/>
              <w:rPr>
                <w:rFonts w:hint="eastAsia"/>
              </w:rPr>
            </w:pPr>
          </w:p>
          <w:p w14:paraId="67367BBF">
            <w:pPr>
              <w:pStyle w:val="3"/>
              <w:ind w:left="420"/>
              <w:rPr>
                <w:rFonts w:hint="eastAsia"/>
              </w:rPr>
            </w:pPr>
          </w:p>
          <w:p w14:paraId="04279F98">
            <w:pPr>
              <w:pStyle w:val="3"/>
              <w:ind w:left="420"/>
              <w:rPr>
                <w:rFonts w:hint="eastAsia"/>
              </w:rPr>
            </w:pPr>
          </w:p>
          <w:p w14:paraId="07245098">
            <w:pPr>
              <w:pStyle w:val="3"/>
              <w:ind w:left="420"/>
              <w:rPr>
                <w:rFonts w:hint="eastAsia"/>
              </w:rPr>
            </w:pPr>
          </w:p>
          <w:p w14:paraId="123EE075">
            <w:pPr>
              <w:pStyle w:val="3"/>
              <w:ind w:left="420"/>
            </w:pPr>
          </w:p>
        </w:tc>
        <w:tc>
          <w:tcPr>
            <w:tcW w:w="2271" w:type="dxa"/>
            <w:tcBorders>
              <w:top w:val="nil"/>
              <w:left w:val="nil"/>
              <w:bottom w:val="nil"/>
              <w:right w:val="nil"/>
            </w:tcBorders>
            <w:shd w:val="clear" w:color="auto" w:fill="auto"/>
            <w:vAlign w:val="center"/>
          </w:tcPr>
          <w:p w14:paraId="0972285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91320B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21BDFC7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7C06C90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0BCD7AD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4015455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6DECEBC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1391E6A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7B351F83">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0A836D">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84F5F4B">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205D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3F6B22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51090822T000005807175-学前教育发展补助资金--普惠性幼儿园</w:t>
            </w:r>
          </w:p>
        </w:tc>
      </w:tr>
      <w:tr w14:paraId="7690EAC1">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051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D680D4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6DE419BF">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06C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3B7C398A">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5CEBAE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0B589A6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014F9A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70C7C55">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6875CE8">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45CDDBD3">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B0A9304">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AE23A3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77B5DB79">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8BBC53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55F6B26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F62A73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00072A12">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57F69B0">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AB88B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49662C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44110A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5681BD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C45E3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764360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3937E9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1D087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0F6B7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384F013">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249C64D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0E6CE6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48779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9AAC3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C09155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36.00</w:t>
            </w:r>
          </w:p>
        </w:tc>
        <w:tc>
          <w:tcPr>
            <w:tcW w:w="958" w:type="dxa"/>
            <w:tcBorders>
              <w:top w:val="nil"/>
              <w:left w:val="nil"/>
              <w:bottom w:val="single" w:color="000000" w:sz="4" w:space="0"/>
              <w:right w:val="single" w:color="000000" w:sz="4" w:space="0"/>
            </w:tcBorders>
            <w:shd w:val="clear" w:color="auto" w:fill="auto"/>
            <w:vAlign w:val="center"/>
          </w:tcPr>
          <w:p w14:paraId="3B86DF3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45D24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8779B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02B22EA5">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F169E0D">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266C0A68">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FF171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70D038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B2265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4851B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36.00</w:t>
            </w:r>
          </w:p>
        </w:tc>
        <w:tc>
          <w:tcPr>
            <w:tcW w:w="958" w:type="dxa"/>
            <w:tcBorders>
              <w:top w:val="nil"/>
              <w:left w:val="nil"/>
              <w:bottom w:val="single" w:color="000000" w:sz="4" w:space="0"/>
              <w:right w:val="single" w:color="000000" w:sz="4" w:space="0"/>
            </w:tcBorders>
            <w:shd w:val="clear" w:color="auto" w:fill="auto"/>
            <w:vAlign w:val="center"/>
          </w:tcPr>
          <w:p w14:paraId="5A6DF6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E7D84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CB317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BF53D97">
            <w:pPr>
              <w:widowControl/>
              <w:suppressAutoHyphens w:val="0"/>
              <w:jc w:val="left"/>
              <w:rPr>
                <w:rFonts w:ascii="Courier New" w:hAnsi="Courier New" w:cs="Courier New"/>
                <w:i/>
                <w:iCs/>
                <w:color w:val="000000"/>
                <w:kern w:val="0"/>
                <w:sz w:val="18"/>
                <w:szCs w:val="18"/>
              </w:rPr>
            </w:pPr>
          </w:p>
        </w:tc>
      </w:tr>
      <w:tr w14:paraId="67BE318E">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DB71BB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1BD6C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71118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81069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8EEA20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292BB1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15607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097A8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2062BA0">
            <w:pPr>
              <w:widowControl/>
              <w:suppressAutoHyphens w:val="0"/>
              <w:jc w:val="left"/>
              <w:rPr>
                <w:rFonts w:ascii="Courier New" w:hAnsi="Courier New" w:cs="Courier New"/>
                <w:i/>
                <w:iCs/>
                <w:color w:val="000000"/>
                <w:kern w:val="0"/>
                <w:sz w:val="18"/>
                <w:szCs w:val="18"/>
              </w:rPr>
            </w:pPr>
          </w:p>
        </w:tc>
      </w:tr>
      <w:tr w14:paraId="5D6C8B0E">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5213C47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849D1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26AAA6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DC56C6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6B2822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5B6B1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000298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ED7B2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7FD7125">
            <w:pPr>
              <w:widowControl/>
              <w:suppressAutoHyphens w:val="0"/>
              <w:jc w:val="left"/>
              <w:rPr>
                <w:rFonts w:ascii="Courier New" w:hAnsi="Courier New" w:cs="Courier New"/>
                <w:i/>
                <w:iCs/>
                <w:color w:val="000000"/>
                <w:kern w:val="0"/>
                <w:sz w:val="18"/>
                <w:szCs w:val="18"/>
              </w:rPr>
            </w:pPr>
          </w:p>
        </w:tc>
      </w:tr>
      <w:tr w14:paraId="028F18A9">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3E5A33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5B4579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90A963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4CE90EC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50BC16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4EDAAA0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93042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29C53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54FBD92">
            <w:pPr>
              <w:widowControl/>
              <w:suppressAutoHyphens w:val="0"/>
              <w:jc w:val="left"/>
              <w:rPr>
                <w:rFonts w:ascii="Courier New" w:hAnsi="Courier New" w:cs="Courier New"/>
                <w:i/>
                <w:iCs/>
                <w:color w:val="000000"/>
                <w:kern w:val="0"/>
                <w:sz w:val="18"/>
                <w:szCs w:val="18"/>
              </w:rPr>
            </w:pPr>
          </w:p>
        </w:tc>
      </w:tr>
      <w:tr w14:paraId="13708169">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351DD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293BCA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277298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6FCDF2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693A98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0B2657D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6C5E46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1B5091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C5C4B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050285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18DEF8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6B9EDD0">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305954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A71E8E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496F5FA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4420AD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137FFA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2EEDF1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460C05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0334228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15DCE4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3A3D43E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38C1EE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200CF0">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357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3FD6D9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1EB04AF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1D2B45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2FD6E3D">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7AB4F6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31CC3E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BFB87EA">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0CF44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4B3372E">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8581334">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C4AC5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419E675">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53DA7AB">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6B18C">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6CA5D2A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6239C07D">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3C928DE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154FDE5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2DDFA5A1">
            <w:pPr>
              <w:pStyle w:val="2"/>
              <w:rPr>
                <w:rFonts w:hint="eastAsia"/>
              </w:rPr>
            </w:pPr>
          </w:p>
          <w:p w14:paraId="486B3910">
            <w:pPr>
              <w:pStyle w:val="3"/>
              <w:ind w:left="420"/>
              <w:rPr>
                <w:rFonts w:hint="eastAsia"/>
              </w:rPr>
            </w:pPr>
          </w:p>
          <w:p w14:paraId="1EC45E51">
            <w:pPr>
              <w:pStyle w:val="3"/>
              <w:ind w:left="420"/>
              <w:rPr>
                <w:rFonts w:hint="eastAsia"/>
              </w:rPr>
            </w:pPr>
          </w:p>
          <w:p w14:paraId="70C81741">
            <w:pPr>
              <w:pStyle w:val="3"/>
              <w:ind w:left="420"/>
              <w:rPr>
                <w:rFonts w:hint="eastAsia"/>
              </w:rPr>
            </w:pPr>
          </w:p>
          <w:p w14:paraId="00E34AB4">
            <w:pPr>
              <w:pStyle w:val="3"/>
              <w:ind w:left="420"/>
              <w:rPr>
                <w:rFonts w:hint="eastAsia"/>
              </w:rPr>
            </w:pPr>
          </w:p>
          <w:p w14:paraId="06BCBF4A">
            <w:pPr>
              <w:pStyle w:val="3"/>
              <w:ind w:left="420"/>
              <w:rPr>
                <w:rFonts w:hint="eastAsia"/>
              </w:rPr>
            </w:pPr>
          </w:p>
          <w:p w14:paraId="4C0DDB9E">
            <w:pPr>
              <w:pStyle w:val="3"/>
              <w:ind w:left="420"/>
              <w:rPr>
                <w:rFonts w:hint="eastAsia"/>
              </w:rPr>
            </w:pPr>
          </w:p>
          <w:p w14:paraId="4734C3DE">
            <w:pPr>
              <w:pStyle w:val="3"/>
              <w:ind w:left="0" w:leftChars="0" w:firstLine="0" w:firstLineChars="0"/>
            </w:pPr>
          </w:p>
        </w:tc>
        <w:tc>
          <w:tcPr>
            <w:tcW w:w="1172" w:type="dxa"/>
            <w:gridSpan w:val="2"/>
            <w:tcBorders>
              <w:top w:val="nil"/>
              <w:left w:val="nil"/>
              <w:bottom w:val="nil"/>
              <w:right w:val="nil"/>
            </w:tcBorders>
            <w:shd w:val="clear" w:color="auto" w:fill="auto"/>
            <w:vAlign w:val="center"/>
          </w:tcPr>
          <w:p w14:paraId="5E0D685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7D0B761B">
            <w:pPr>
              <w:pStyle w:val="2"/>
              <w:rPr>
                <w:rFonts w:hint="eastAsia"/>
              </w:rPr>
            </w:pPr>
          </w:p>
          <w:p w14:paraId="71579131">
            <w:pPr>
              <w:pStyle w:val="3"/>
              <w:ind w:left="420"/>
              <w:rPr>
                <w:rFonts w:hint="eastAsia"/>
              </w:rPr>
            </w:pPr>
          </w:p>
          <w:p w14:paraId="0476F4F2">
            <w:pPr>
              <w:pStyle w:val="3"/>
              <w:ind w:left="420"/>
              <w:rPr>
                <w:rFonts w:hint="eastAsia"/>
              </w:rPr>
            </w:pPr>
          </w:p>
          <w:p w14:paraId="0F3C1B07">
            <w:pPr>
              <w:pStyle w:val="3"/>
              <w:ind w:left="420"/>
              <w:rPr>
                <w:rFonts w:hint="eastAsia"/>
              </w:rPr>
            </w:pPr>
          </w:p>
          <w:p w14:paraId="2AC65ABA">
            <w:pPr>
              <w:pStyle w:val="3"/>
              <w:ind w:left="420"/>
              <w:rPr>
                <w:rFonts w:hint="eastAsia"/>
              </w:rPr>
            </w:pPr>
          </w:p>
          <w:p w14:paraId="60831567">
            <w:pPr>
              <w:pStyle w:val="3"/>
              <w:ind w:left="420"/>
              <w:rPr>
                <w:rFonts w:hint="eastAsia"/>
              </w:rPr>
            </w:pPr>
          </w:p>
          <w:p w14:paraId="5DEDED55">
            <w:pPr>
              <w:pStyle w:val="3"/>
              <w:ind w:left="420"/>
            </w:pPr>
          </w:p>
        </w:tc>
        <w:tc>
          <w:tcPr>
            <w:tcW w:w="2271" w:type="dxa"/>
            <w:tcBorders>
              <w:top w:val="nil"/>
              <w:left w:val="nil"/>
              <w:bottom w:val="nil"/>
              <w:right w:val="nil"/>
            </w:tcBorders>
            <w:shd w:val="clear" w:color="auto" w:fill="auto"/>
            <w:vAlign w:val="center"/>
          </w:tcPr>
          <w:p w14:paraId="4925B56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29B09D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1187E63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593A1F4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60A3067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4C20E1C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FBC0BD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10F0FF8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1A451A2B">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E36B4D">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E1D4CDC">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FCF9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0263892">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51090822T000006776832-免作业本费</w:t>
            </w:r>
          </w:p>
        </w:tc>
      </w:tr>
      <w:tr w14:paraId="6499CAF9">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C89B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A8E049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0D833A37">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4F2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4008578A">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5955A4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4BBEC1C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30A71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F2AD513">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17EEB6D">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018706CE">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D11D3E2">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0B7B884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A0BA745">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3128BC78">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75252ED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0A5283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5CCC28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04C10A3">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BE8ED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2D9A75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552AF9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30B562C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D2445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7D7C7A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D4F6F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5D143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53B1C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45DC23F">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7D04E36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A9156A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20ED816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02BCA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3BA99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958" w:type="dxa"/>
            <w:tcBorders>
              <w:top w:val="nil"/>
              <w:left w:val="nil"/>
              <w:bottom w:val="single" w:color="000000" w:sz="4" w:space="0"/>
              <w:right w:val="single" w:color="000000" w:sz="4" w:space="0"/>
            </w:tcBorders>
            <w:shd w:val="clear" w:color="auto" w:fill="auto"/>
            <w:vAlign w:val="center"/>
          </w:tcPr>
          <w:p w14:paraId="5980B7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4A235F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76114D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20CB9DDD">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28BC875">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3ECD02D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E01D7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6C85BB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88ADF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9E5A4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7.53</w:t>
            </w:r>
          </w:p>
        </w:tc>
        <w:tc>
          <w:tcPr>
            <w:tcW w:w="958" w:type="dxa"/>
            <w:tcBorders>
              <w:top w:val="nil"/>
              <w:left w:val="nil"/>
              <w:bottom w:val="single" w:color="000000" w:sz="4" w:space="0"/>
              <w:right w:val="single" w:color="000000" w:sz="4" w:space="0"/>
            </w:tcBorders>
            <w:shd w:val="clear" w:color="auto" w:fill="auto"/>
            <w:vAlign w:val="center"/>
          </w:tcPr>
          <w:p w14:paraId="46954C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D378F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76B64B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3309C30">
            <w:pPr>
              <w:widowControl/>
              <w:suppressAutoHyphens w:val="0"/>
              <w:jc w:val="left"/>
              <w:rPr>
                <w:rFonts w:ascii="Courier New" w:hAnsi="Courier New" w:cs="Courier New"/>
                <w:i/>
                <w:iCs/>
                <w:color w:val="000000"/>
                <w:kern w:val="0"/>
                <w:sz w:val="18"/>
                <w:szCs w:val="18"/>
              </w:rPr>
            </w:pPr>
          </w:p>
        </w:tc>
      </w:tr>
      <w:tr w14:paraId="22DD44DF">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6A48E47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81F52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11D8A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1FC47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DCD93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77F131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1EAA84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7F39D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FE5200D">
            <w:pPr>
              <w:widowControl/>
              <w:suppressAutoHyphens w:val="0"/>
              <w:jc w:val="left"/>
              <w:rPr>
                <w:rFonts w:ascii="Courier New" w:hAnsi="Courier New" w:cs="Courier New"/>
                <w:i/>
                <w:iCs/>
                <w:color w:val="000000"/>
                <w:kern w:val="0"/>
                <w:sz w:val="18"/>
                <w:szCs w:val="18"/>
              </w:rPr>
            </w:pPr>
          </w:p>
        </w:tc>
      </w:tr>
      <w:tr w14:paraId="7F6228E5">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2EEC627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A306E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293D0A6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941DB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705C1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0127C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7E00767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1C9D3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75C82B9">
            <w:pPr>
              <w:widowControl/>
              <w:suppressAutoHyphens w:val="0"/>
              <w:jc w:val="left"/>
              <w:rPr>
                <w:rFonts w:ascii="Courier New" w:hAnsi="Courier New" w:cs="Courier New"/>
                <w:i/>
                <w:iCs/>
                <w:color w:val="000000"/>
                <w:kern w:val="0"/>
                <w:sz w:val="18"/>
                <w:szCs w:val="18"/>
              </w:rPr>
            </w:pPr>
          </w:p>
        </w:tc>
      </w:tr>
      <w:tr w14:paraId="41642A46">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9B7C0D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2B2C7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3B28F83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5DCBB1D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607312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5D7B4D6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A2AA4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30DBB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FE325EF">
            <w:pPr>
              <w:widowControl/>
              <w:suppressAutoHyphens w:val="0"/>
              <w:jc w:val="left"/>
              <w:rPr>
                <w:rFonts w:ascii="Courier New" w:hAnsi="Courier New" w:cs="Courier New"/>
                <w:i/>
                <w:iCs/>
                <w:color w:val="000000"/>
                <w:kern w:val="0"/>
                <w:sz w:val="18"/>
                <w:szCs w:val="18"/>
              </w:rPr>
            </w:pPr>
          </w:p>
        </w:tc>
      </w:tr>
      <w:tr w14:paraId="58DBF09F">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480F2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2694D1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3ECACD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07B17E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35B03E6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4B5B3B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4E0D8F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214B29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751C70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73249E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6299C2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FA2998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0EEC83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4BD667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54141C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4B1A53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1E1C01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6EAA013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309677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05B6567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11EBC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760628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088860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B21085">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4111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1EF5375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5031F95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AE036F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9590489">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5EC45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51577764">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D8D0414">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410464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E750BB9">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E368918">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F4BD3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FED17EE">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284E38E">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8A1F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78C0CB27">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307A29A">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691263A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1CCBE96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1A782AB8">
            <w:pPr>
              <w:widowControl/>
              <w:suppressAutoHyphens w:val="0"/>
              <w:jc w:val="left"/>
              <w:rPr>
                <w:rFonts w:hint="eastAsia" w:ascii="宋体" w:hAnsi="宋体" w:cs="宋体"/>
                <w:kern w:val="0"/>
                <w:sz w:val="18"/>
                <w:szCs w:val="18"/>
              </w:rPr>
            </w:pPr>
          </w:p>
          <w:p w14:paraId="10D385CA">
            <w:pPr>
              <w:widowControl/>
              <w:suppressAutoHyphens w:val="0"/>
              <w:jc w:val="left"/>
              <w:rPr>
                <w:rFonts w:hint="eastAsia" w:ascii="宋体" w:hAnsi="宋体" w:cs="宋体"/>
                <w:kern w:val="0"/>
                <w:sz w:val="18"/>
                <w:szCs w:val="18"/>
              </w:rPr>
            </w:pPr>
          </w:p>
          <w:p w14:paraId="1F705E09">
            <w:pPr>
              <w:widowControl/>
              <w:suppressAutoHyphens w:val="0"/>
              <w:jc w:val="left"/>
              <w:rPr>
                <w:rFonts w:hint="eastAsia" w:ascii="宋体" w:hAnsi="宋体" w:cs="宋体"/>
                <w:kern w:val="0"/>
                <w:sz w:val="18"/>
                <w:szCs w:val="18"/>
              </w:rPr>
            </w:pPr>
          </w:p>
          <w:p w14:paraId="6552B23E">
            <w:pPr>
              <w:widowControl/>
              <w:suppressAutoHyphens w:val="0"/>
              <w:jc w:val="left"/>
              <w:rPr>
                <w:rFonts w:hint="eastAsia" w:ascii="宋体" w:hAnsi="宋体" w:cs="宋体"/>
                <w:kern w:val="0"/>
                <w:sz w:val="18"/>
                <w:szCs w:val="18"/>
              </w:rPr>
            </w:pPr>
          </w:p>
          <w:p w14:paraId="38F58A16">
            <w:pPr>
              <w:widowControl/>
              <w:suppressAutoHyphens w:val="0"/>
              <w:jc w:val="left"/>
              <w:rPr>
                <w:rFonts w:hint="eastAsia" w:ascii="宋体" w:hAnsi="宋体" w:cs="宋体"/>
                <w:kern w:val="0"/>
                <w:sz w:val="18"/>
                <w:szCs w:val="18"/>
              </w:rPr>
            </w:pPr>
          </w:p>
          <w:p w14:paraId="2D41447F">
            <w:pPr>
              <w:widowControl/>
              <w:suppressAutoHyphens w:val="0"/>
              <w:jc w:val="left"/>
              <w:rPr>
                <w:rFonts w:hint="eastAsia" w:ascii="宋体" w:hAnsi="宋体" w:cs="宋体"/>
                <w:kern w:val="0"/>
                <w:sz w:val="18"/>
                <w:szCs w:val="18"/>
              </w:rPr>
            </w:pPr>
          </w:p>
          <w:p w14:paraId="05C42F26">
            <w:pPr>
              <w:widowControl/>
              <w:suppressAutoHyphens w:val="0"/>
              <w:jc w:val="left"/>
              <w:rPr>
                <w:rFonts w:hint="eastAsia" w:ascii="宋体" w:hAnsi="宋体" w:cs="宋体"/>
                <w:kern w:val="0"/>
                <w:sz w:val="18"/>
                <w:szCs w:val="18"/>
              </w:rPr>
            </w:pPr>
          </w:p>
          <w:p w14:paraId="47AB8A41">
            <w:pPr>
              <w:widowControl/>
              <w:suppressAutoHyphens w:val="0"/>
              <w:jc w:val="left"/>
              <w:rPr>
                <w:rFonts w:hint="eastAsia" w:ascii="宋体" w:hAnsi="宋体" w:cs="宋体"/>
                <w:kern w:val="0"/>
                <w:sz w:val="18"/>
                <w:szCs w:val="18"/>
              </w:rPr>
            </w:pPr>
          </w:p>
          <w:p w14:paraId="258C91A3">
            <w:pPr>
              <w:widowControl/>
              <w:suppressAutoHyphens w:val="0"/>
              <w:jc w:val="left"/>
              <w:rPr>
                <w:rFonts w:hint="eastAsia" w:ascii="宋体" w:hAnsi="宋体" w:cs="宋体"/>
                <w:kern w:val="0"/>
                <w:sz w:val="18"/>
                <w:szCs w:val="18"/>
              </w:rPr>
            </w:pPr>
          </w:p>
          <w:p w14:paraId="22DA6361">
            <w:pPr>
              <w:widowControl/>
              <w:suppressAutoHyphens w:val="0"/>
              <w:jc w:val="left"/>
              <w:rPr>
                <w:rFonts w:hint="eastAsia" w:ascii="宋体" w:hAnsi="宋体" w:cs="宋体"/>
                <w:kern w:val="0"/>
                <w:sz w:val="18"/>
                <w:szCs w:val="18"/>
              </w:rPr>
            </w:pPr>
          </w:p>
          <w:p w14:paraId="174B33A0">
            <w:pPr>
              <w:widowControl/>
              <w:suppressAutoHyphens w:val="0"/>
              <w:jc w:val="left"/>
              <w:rPr>
                <w:rFonts w:hint="eastAsia" w:ascii="宋体" w:hAnsi="宋体" w:cs="宋体"/>
                <w:kern w:val="0"/>
                <w:sz w:val="18"/>
                <w:szCs w:val="18"/>
              </w:rPr>
            </w:pPr>
          </w:p>
          <w:p w14:paraId="1CA1C2E9">
            <w:pPr>
              <w:widowControl/>
              <w:suppressAutoHyphens w:val="0"/>
              <w:jc w:val="left"/>
              <w:rPr>
                <w:rFonts w:hint="eastAsia" w:ascii="宋体" w:hAnsi="宋体" w:cs="宋体"/>
                <w:kern w:val="0"/>
                <w:sz w:val="18"/>
                <w:szCs w:val="18"/>
              </w:rPr>
            </w:pPr>
          </w:p>
          <w:p w14:paraId="39D0C0D2">
            <w:pPr>
              <w:widowControl/>
              <w:suppressAutoHyphens w:val="0"/>
              <w:jc w:val="left"/>
              <w:rPr>
                <w:rFonts w:hint="eastAsia" w:ascii="宋体" w:hAnsi="宋体" w:cs="宋体"/>
                <w:kern w:val="0"/>
                <w:sz w:val="18"/>
                <w:szCs w:val="18"/>
              </w:rPr>
            </w:pPr>
          </w:p>
          <w:p w14:paraId="3B7DBD05">
            <w:pPr>
              <w:widowControl/>
              <w:suppressAutoHyphens w:val="0"/>
              <w:jc w:val="left"/>
              <w:rPr>
                <w:rFonts w:hint="eastAsia" w:ascii="宋体" w:hAnsi="宋体" w:cs="宋体"/>
                <w:kern w:val="0"/>
                <w:sz w:val="18"/>
                <w:szCs w:val="18"/>
              </w:rPr>
            </w:pPr>
          </w:p>
          <w:p w14:paraId="49F580CA">
            <w:pPr>
              <w:widowControl/>
              <w:suppressAutoHyphens w:val="0"/>
              <w:jc w:val="left"/>
              <w:rPr>
                <w:rFonts w:hint="eastAsia" w:ascii="宋体" w:hAnsi="宋体" w:cs="宋体"/>
                <w:kern w:val="0"/>
                <w:sz w:val="18"/>
                <w:szCs w:val="18"/>
              </w:rPr>
            </w:pPr>
          </w:p>
          <w:p w14:paraId="1C9282F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7AEA6C6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5CC357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45DEB32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136225A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79407E6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3E1489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835BD8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0887B1D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5EE5F98B">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99CB89">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428417D">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E152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00370C3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51090822T000006776920-幼儿资助</w:t>
            </w:r>
          </w:p>
        </w:tc>
      </w:tr>
      <w:tr w14:paraId="737AD1BE">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C84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A67367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3A38FAF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6D1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737A661">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0B40E5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CFD793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894FF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BD4812B">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D8425DB">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2EC7E46E">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4DEDBB24">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EE18C2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D674850">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FFB6EAC">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44A6D66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F7DB28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07FE310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89C936E">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D4D1ED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7DFDDA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166CCB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4B4E0C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E1397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34C7B3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617F5C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7BA9BF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4AB207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FCB2BC4">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C6C5D8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1F6B6E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79204B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6A91A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C1D66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958" w:type="dxa"/>
            <w:tcBorders>
              <w:top w:val="nil"/>
              <w:left w:val="nil"/>
              <w:bottom w:val="single" w:color="000000" w:sz="4" w:space="0"/>
              <w:right w:val="single" w:color="000000" w:sz="4" w:space="0"/>
            </w:tcBorders>
            <w:shd w:val="clear" w:color="auto" w:fill="auto"/>
            <w:vAlign w:val="center"/>
          </w:tcPr>
          <w:p w14:paraId="2FBB3A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64FD4B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28E055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2D93E8CF">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F33B65E">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4B444C0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2F473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091722F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68F7A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0A7FA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958" w:type="dxa"/>
            <w:tcBorders>
              <w:top w:val="nil"/>
              <w:left w:val="nil"/>
              <w:bottom w:val="single" w:color="000000" w:sz="4" w:space="0"/>
              <w:right w:val="single" w:color="000000" w:sz="4" w:space="0"/>
            </w:tcBorders>
            <w:shd w:val="clear" w:color="auto" w:fill="auto"/>
            <w:vAlign w:val="center"/>
          </w:tcPr>
          <w:p w14:paraId="0E826D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590137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076BA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8A9D1D4">
            <w:pPr>
              <w:widowControl/>
              <w:suppressAutoHyphens w:val="0"/>
              <w:jc w:val="left"/>
              <w:rPr>
                <w:rFonts w:ascii="Courier New" w:hAnsi="Courier New" w:cs="Courier New"/>
                <w:i/>
                <w:iCs/>
                <w:color w:val="000000"/>
                <w:kern w:val="0"/>
                <w:sz w:val="18"/>
                <w:szCs w:val="18"/>
              </w:rPr>
            </w:pPr>
          </w:p>
        </w:tc>
      </w:tr>
      <w:tr w14:paraId="2C18DACB">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3C9CB35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34997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47604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EED4F4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5C1F3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E8484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21048C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45AA6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55380CC">
            <w:pPr>
              <w:widowControl/>
              <w:suppressAutoHyphens w:val="0"/>
              <w:jc w:val="left"/>
              <w:rPr>
                <w:rFonts w:ascii="Courier New" w:hAnsi="Courier New" w:cs="Courier New"/>
                <w:i/>
                <w:iCs/>
                <w:color w:val="000000"/>
                <w:kern w:val="0"/>
                <w:sz w:val="18"/>
                <w:szCs w:val="18"/>
              </w:rPr>
            </w:pPr>
          </w:p>
        </w:tc>
      </w:tr>
      <w:tr w14:paraId="01B845A1">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1A395A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AD63E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53EC83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6DBBA7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76E5C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101F5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7B075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33301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D83C2FE">
            <w:pPr>
              <w:widowControl/>
              <w:suppressAutoHyphens w:val="0"/>
              <w:jc w:val="left"/>
              <w:rPr>
                <w:rFonts w:ascii="Courier New" w:hAnsi="Courier New" w:cs="Courier New"/>
                <w:i/>
                <w:iCs/>
                <w:color w:val="000000"/>
                <w:kern w:val="0"/>
                <w:sz w:val="18"/>
                <w:szCs w:val="18"/>
              </w:rPr>
            </w:pPr>
          </w:p>
        </w:tc>
      </w:tr>
      <w:tr w14:paraId="6FAAC1A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6A5700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962FF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EC43F6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0F370C8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2B31CF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20DB1F5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4F6BF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BD3AC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074C281">
            <w:pPr>
              <w:widowControl/>
              <w:suppressAutoHyphens w:val="0"/>
              <w:jc w:val="left"/>
              <w:rPr>
                <w:rFonts w:ascii="Courier New" w:hAnsi="Courier New" w:cs="Courier New"/>
                <w:i/>
                <w:iCs/>
                <w:color w:val="000000"/>
                <w:kern w:val="0"/>
                <w:sz w:val="18"/>
                <w:szCs w:val="18"/>
              </w:rPr>
            </w:pPr>
          </w:p>
        </w:tc>
      </w:tr>
      <w:tr w14:paraId="10E126EE">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E6B5C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2C8728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33C4EC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59EFC1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4E7BF7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1C45C5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2B466F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1BD845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F6DC38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8EF37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6A2764D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A92F6C2">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B8B839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C5AC7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12A0A67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07C9AE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7F4AF9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5219B6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513712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6C038E3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60F63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32672D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6C8888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0CCF27">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7E8A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04B966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4C0A461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8EE66F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8DF2A55">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A5D466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30EBC82">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2CC7D9B">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14215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5411511D">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F714C4B">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A78C9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FCE456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C76D313">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ECFF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0FB4D08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41B96F0D">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24D4B6E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77259D3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2403E27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9C20B75">
            <w:pPr>
              <w:pStyle w:val="2"/>
              <w:rPr>
                <w:rFonts w:hint="eastAsia"/>
              </w:rPr>
            </w:pPr>
          </w:p>
          <w:p w14:paraId="03C65676">
            <w:pPr>
              <w:pStyle w:val="3"/>
              <w:ind w:left="420"/>
              <w:rPr>
                <w:rFonts w:hint="eastAsia"/>
              </w:rPr>
            </w:pPr>
          </w:p>
          <w:p w14:paraId="16BE160E">
            <w:pPr>
              <w:pStyle w:val="3"/>
              <w:ind w:left="420"/>
              <w:rPr>
                <w:rFonts w:hint="eastAsia"/>
              </w:rPr>
            </w:pPr>
          </w:p>
          <w:p w14:paraId="64FE0816">
            <w:pPr>
              <w:pStyle w:val="3"/>
              <w:ind w:left="420"/>
              <w:rPr>
                <w:rFonts w:hint="eastAsia"/>
              </w:rPr>
            </w:pPr>
          </w:p>
          <w:p w14:paraId="1B27710C">
            <w:pPr>
              <w:pStyle w:val="3"/>
              <w:ind w:left="0" w:leftChars="0" w:firstLine="0" w:firstLineChars="0"/>
              <w:rPr>
                <w:rFonts w:hint="eastAsia"/>
              </w:rPr>
            </w:pPr>
          </w:p>
          <w:p w14:paraId="2CC2A70E">
            <w:pPr>
              <w:pStyle w:val="3"/>
              <w:ind w:left="0" w:leftChars="0" w:firstLine="0" w:firstLineChars="0"/>
            </w:pPr>
          </w:p>
        </w:tc>
        <w:tc>
          <w:tcPr>
            <w:tcW w:w="2271" w:type="dxa"/>
            <w:tcBorders>
              <w:top w:val="nil"/>
              <w:left w:val="nil"/>
              <w:bottom w:val="nil"/>
              <w:right w:val="nil"/>
            </w:tcBorders>
            <w:shd w:val="clear" w:color="auto" w:fill="auto"/>
            <w:vAlign w:val="center"/>
          </w:tcPr>
          <w:p w14:paraId="4ADB93C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BAE36E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036712D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553D311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74BD72F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71E763B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0E6C1F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4307122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1E70AF9A">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01B80F">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95D534B">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F8C4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D2D5D2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51090822T000006777204-家庭经济困难学生生活补助</w:t>
            </w:r>
          </w:p>
        </w:tc>
      </w:tr>
      <w:tr w14:paraId="4FDC5728">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8270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675BC8A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533EF9BB">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41D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7D8C2E03">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4DAE37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0066FF6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BACE1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28ECBDAC">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5E51F05">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424E0FDA">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7915439A">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052EDE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3B8FC91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B4A3A6A">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37522EE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E0E024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02F2A1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FF06F0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4230C8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346E60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207BEBD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0AD054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5E657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43EB776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6EC232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6EA192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CAF0E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8777C5A">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6741CAE8">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52F01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386008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64EE64C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2BA7D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958" w:type="dxa"/>
            <w:tcBorders>
              <w:top w:val="nil"/>
              <w:left w:val="nil"/>
              <w:bottom w:val="single" w:color="000000" w:sz="4" w:space="0"/>
              <w:right w:val="single" w:color="000000" w:sz="4" w:space="0"/>
            </w:tcBorders>
            <w:shd w:val="clear" w:color="auto" w:fill="auto"/>
            <w:vAlign w:val="center"/>
          </w:tcPr>
          <w:p w14:paraId="152C5CD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2AB20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E7E79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016C6CF7">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51E9764">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16E9B84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C3CDCA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1CFE6E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04A05B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95654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6.37</w:t>
            </w:r>
          </w:p>
        </w:tc>
        <w:tc>
          <w:tcPr>
            <w:tcW w:w="958" w:type="dxa"/>
            <w:tcBorders>
              <w:top w:val="nil"/>
              <w:left w:val="nil"/>
              <w:bottom w:val="single" w:color="000000" w:sz="4" w:space="0"/>
              <w:right w:val="single" w:color="000000" w:sz="4" w:space="0"/>
            </w:tcBorders>
            <w:shd w:val="clear" w:color="auto" w:fill="auto"/>
            <w:vAlign w:val="center"/>
          </w:tcPr>
          <w:p w14:paraId="626E3E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A391D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190A9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8C235DF">
            <w:pPr>
              <w:widowControl/>
              <w:suppressAutoHyphens w:val="0"/>
              <w:jc w:val="left"/>
              <w:rPr>
                <w:rFonts w:ascii="Courier New" w:hAnsi="Courier New" w:cs="Courier New"/>
                <w:i/>
                <w:iCs/>
                <w:color w:val="000000"/>
                <w:kern w:val="0"/>
                <w:sz w:val="18"/>
                <w:szCs w:val="18"/>
              </w:rPr>
            </w:pPr>
          </w:p>
        </w:tc>
      </w:tr>
      <w:tr w14:paraId="26C6C7C6">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1574C37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94F6D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20AF5D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23FD7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3AED9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A1C4C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160757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621A66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12E44C4">
            <w:pPr>
              <w:widowControl/>
              <w:suppressAutoHyphens w:val="0"/>
              <w:jc w:val="left"/>
              <w:rPr>
                <w:rFonts w:ascii="Courier New" w:hAnsi="Courier New" w:cs="Courier New"/>
                <w:i/>
                <w:iCs/>
                <w:color w:val="000000"/>
                <w:kern w:val="0"/>
                <w:sz w:val="18"/>
                <w:szCs w:val="18"/>
              </w:rPr>
            </w:pPr>
          </w:p>
        </w:tc>
      </w:tr>
      <w:tr w14:paraId="729119D4">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690E984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200C9D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58362E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F18348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A7F0B8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525ADE5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1B4CA8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30481F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C082216">
            <w:pPr>
              <w:widowControl/>
              <w:suppressAutoHyphens w:val="0"/>
              <w:jc w:val="left"/>
              <w:rPr>
                <w:rFonts w:ascii="Courier New" w:hAnsi="Courier New" w:cs="Courier New"/>
                <w:i/>
                <w:iCs/>
                <w:color w:val="000000"/>
                <w:kern w:val="0"/>
                <w:sz w:val="18"/>
                <w:szCs w:val="18"/>
              </w:rPr>
            </w:pPr>
          </w:p>
        </w:tc>
      </w:tr>
      <w:tr w14:paraId="046D2495">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30B3C8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124AD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30B2B1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7B13138B">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DD3720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0E8041A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B3B496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77B3B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393F355">
            <w:pPr>
              <w:widowControl/>
              <w:suppressAutoHyphens w:val="0"/>
              <w:jc w:val="left"/>
              <w:rPr>
                <w:rFonts w:ascii="Courier New" w:hAnsi="Courier New" w:cs="Courier New"/>
                <w:i/>
                <w:iCs/>
                <w:color w:val="000000"/>
                <w:kern w:val="0"/>
                <w:sz w:val="18"/>
                <w:szCs w:val="18"/>
              </w:rPr>
            </w:pPr>
          </w:p>
        </w:tc>
      </w:tr>
      <w:tr w14:paraId="2A522A25">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EDBA4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6789FC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04DB24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778AF4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73C68C9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719847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7FF924D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1AF5EC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33058A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E452D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093811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02ECEA3">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73B8CE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3F69F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25ED8A2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5D23F4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3B32FB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798965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67C32E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533F6D1B">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B6A66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7952A0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5521208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FB6A6C">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16A8B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6A20352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1A89E9E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6E5E98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B02F09A">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42CC8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5F7284F">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50ADB8F">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EF1FBB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22CBC44">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ED4FEEE">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C5966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96568EF">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AD8E8C6">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AC7BA">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1FF1141B">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148B5FA8">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77D48A0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354E411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1" w:type="dxa"/>
            <w:tcBorders>
              <w:top w:val="nil"/>
              <w:left w:val="nil"/>
              <w:bottom w:val="nil"/>
              <w:right w:val="nil"/>
            </w:tcBorders>
            <w:shd w:val="clear" w:color="auto" w:fill="auto"/>
            <w:vAlign w:val="center"/>
          </w:tcPr>
          <w:p w14:paraId="6B16791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2F7A106">
            <w:pPr>
              <w:pStyle w:val="2"/>
              <w:rPr>
                <w:rFonts w:hint="eastAsia"/>
              </w:rPr>
            </w:pPr>
          </w:p>
          <w:p w14:paraId="5C41D124">
            <w:pPr>
              <w:pStyle w:val="3"/>
              <w:ind w:left="420"/>
              <w:rPr>
                <w:rFonts w:hint="eastAsia"/>
              </w:rPr>
            </w:pPr>
          </w:p>
          <w:p w14:paraId="54569F22">
            <w:pPr>
              <w:pStyle w:val="3"/>
              <w:ind w:left="420"/>
              <w:rPr>
                <w:rFonts w:hint="eastAsia"/>
              </w:rPr>
            </w:pPr>
          </w:p>
          <w:p w14:paraId="27333970">
            <w:pPr>
              <w:pStyle w:val="3"/>
              <w:ind w:left="420"/>
              <w:rPr>
                <w:rFonts w:hint="eastAsia"/>
              </w:rPr>
            </w:pPr>
          </w:p>
          <w:p w14:paraId="1BFBC484">
            <w:pPr>
              <w:pStyle w:val="3"/>
              <w:ind w:left="420"/>
              <w:rPr>
                <w:rFonts w:hint="eastAsia"/>
              </w:rPr>
            </w:pPr>
          </w:p>
          <w:p w14:paraId="087E46C5">
            <w:pPr>
              <w:pStyle w:val="3"/>
              <w:ind w:left="420"/>
              <w:rPr>
                <w:rFonts w:hint="eastAsia"/>
              </w:rPr>
            </w:pPr>
          </w:p>
          <w:p w14:paraId="334C1184">
            <w:pPr>
              <w:pStyle w:val="3"/>
              <w:ind w:left="420"/>
              <w:rPr>
                <w:rFonts w:hint="eastAsia"/>
              </w:rPr>
            </w:pPr>
          </w:p>
          <w:p w14:paraId="6621C938">
            <w:pPr>
              <w:pStyle w:val="3"/>
              <w:ind w:left="420"/>
            </w:pPr>
          </w:p>
        </w:tc>
        <w:tc>
          <w:tcPr>
            <w:tcW w:w="2492" w:type="dxa"/>
            <w:gridSpan w:val="2"/>
            <w:tcBorders>
              <w:top w:val="nil"/>
              <w:left w:val="nil"/>
              <w:bottom w:val="nil"/>
              <w:right w:val="nil"/>
            </w:tcBorders>
            <w:shd w:val="clear" w:color="auto" w:fill="auto"/>
            <w:vAlign w:val="center"/>
          </w:tcPr>
          <w:p w14:paraId="18D6053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C2D2A5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52D0DF5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37080DC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6CB339B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1735CCA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15CB183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204C9CF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401302C1">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61A114">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44031158">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9761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B03991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51090822T000007077038-三区人才支教</w:t>
            </w:r>
          </w:p>
        </w:tc>
      </w:tr>
      <w:tr w14:paraId="7596A74C">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930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EAEC1B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5C6FE06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A63C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560870BC">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EBD06D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143487B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36794AF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7F99E82A">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B16BC8C">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2CA7F344">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E5C0007">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865A65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B12B52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7FE38B01">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5602F52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AEF2E7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CCF654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9E28339">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49B44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64F4974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7C2101E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05FAD1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FDEC0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027ECA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7F17AC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7B197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A9841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76501B4">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509DE51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46417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2CD3B1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08AF91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DCDFB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58" w:type="dxa"/>
            <w:tcBorders>
              <w:top w:val="nil"/>
              <w:left w:val="nil"/>
              <w:bottom w:val="single" w:color="000000" w:sz="4" w:space="0"/>
              <w:right w:val="single" w:color="000000" w:sz="4" w:space="0"/>
            </w:tcBorders>
            <w:shd w:val="clear" w:color="auto" w:fill="auto"/>
            <w:vAlign w:val="center"/>
          </w:tcPr>
          <w:p w14:paraId="65138C9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2ABFCF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7832AE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277CD0E8">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51752615">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375F9088">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5139DB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2518E2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39696E6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C5B12C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58" w:type="dxa"/>
            <w:tcBorders>
              <w:top w:val="nil"/>
              <w:left w:val="nil"/>
              <w:bottom w:val="single" w:color="000000" w:sz="4" w:space="0"/>
              <w:right w:val="single" w:color="000000" w:sz="4" w:space="0"/>
            </w:tcBorders>
            <w:shd w:val="clear" w:color="auto" w:fill="auto"/>
            <w:vAlign w:val="center"/>
          </w:tcPr>
          <w:p w14:paraId="1396B1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1FE60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55251F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05C5237">
            <w:pPr>
              <w:widowControl/>
              <w:suppressAutoHyphens w:val="0"/>
              <w:jc w:val="left"/>
              <w:rPr>
                <w:rFonts w:ascii="Courier New" w:hAnsi="Courier New" w:cs="Courier New"/>
                <w:i/>
                <w:iCs/>
                <w:color w:val="000000"/>
                <w:kern w:val="0"/>
                <w:sz w:val="18"/>
                <w:szCs w:val="18"/>
              </w:rPr>
            </w:pPr>
          </w:p>
        </w:tc>
      </w:tr>
      <w:tr w14:paraId="40F5D10A">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15B6B9A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1AE89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53BE42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325CB5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DC88C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41010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407D6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5DC6E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02B57FC">
            <w:pPr>
              <w:widowControl/>
              <w:suppressAutoHyphens w:val="0"/>
              <w:jc w:val="left"/>
              <w:rPr>
                <w:rFonts w:ascii="Courier New" w:hAnsi="Courier New" w:cs="Courier New"/>
                <w:i/>
                <w:iCs/>
                <w:color w:val="000000"/>
                <w:kern w:val="0"/>
                <w:sz w:val="18"/>
                <w:szCs w:val="18"/>
              </w:rPr>
            </w:pPr>
          </w:p>
        </w:tc>
      </w:tr>
      <w:tr w14:paraId="2AA53294">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6BA31F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47328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2913C5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8EFD0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95490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2C93C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23B15F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0DE15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84FEE1C">
            <w:pPr>
              <w:widowControl/>
              <w:suppressAutoHyphens w:val="0"/>
              <w:jc w:val="left"/>
              <w:rPr>
                <w:rFonts w:ascii="Courier New" w:hAnsi="Courier New" w:cs="Courier New"/>
                <w:i/>
                <w:iCs/>
                <w:color w:val="000000"/>
                <w:kern w:val="0"/>
                <w:sz w:val="18"/>
                <w:szCs w:val="18"/>
              </w:rPr>
            </w:pPr>
          </w:p>
        </w:tc>
      </w:tr>
      <w:tr w14:paraId="26A4CA76">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6101A45">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63487F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35F69C2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37D7858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550996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6F2DDF1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542282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15BEB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68894C8">
            <w:pPr>
              <w:widowControl/>
              <w:suppressAutoHyphens w:val="0"/>
              <w:jc w:val="left"/>
              <w:rPr>
                <w:rFonts w:ascii="Courier New" w:hAnsi="Courier New" w:cs="Courier New"/>
                <w:i/>
                <w:iCs/>
                <w:color w:val="000000"/>
                <w:kern w:val="0"/>
                <w:sz w:val="18"/>
                <w:szCs w:val="18"/>
              </w:rPr>
            </w:pPr>
          </w:p>
        </w:tc>
      </w:tr>
      <w:tr w14:paraId="0D54F606">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1906C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1C9AD0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10A637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004029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6429EF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1B30E4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125DBF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61B95D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1F003C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7D4B20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FA4B4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6A59DFF">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F11113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9AE69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430986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09E3927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32E33F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16FA97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21D15A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5048036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A7784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1C1D304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0B6318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F1AA90">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698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4B4091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00670C5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047ABF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A19ED44">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392E7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3061F8D">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DCDB83F">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774133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584AD14">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9809639">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436CD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46CC36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99615EF">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8EA19">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38863CFC">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69651E5C">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0FE9E98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15CA777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2F1ADA37">
            <w:pPr>
              <w:widowControl/>
              <w:suppressAutoHyphens w:val="0"/>
              <w:jc w:val="left"/>
              <w:rPr>
                <w:rFonts w:hint="eastAsia" w:ascii="宋体" w:hAnsi="宋体" w:cs="宋体"/>
                <w:kern w:val="0"/>
                <w:sz w:val="18"/>
                <w:szCs w:val="18"/>
              </w:rPr>
            </w:pPr>
          </w:p>
          <w:p w14:paraId="2FEFEF75">
            <w:pPr>
              <w:widowControl/>
              <w:suppressAutoHyphens w:val="0"/>
              <w:jc w:val="left"/>
              <w:rPr>
                <w:rFonts w:hint="eastAsia" w:ascii="宋体" w:hAnsi="宋体" w:cs="宋体"/>
                <w:kern w:val="0"/>
                <w:sz w:val="18"/>
                <w:szCs w:val="18"/>
              </w:rPr>
            </w:pPr>
          </w:p>
          <w:p w14:paraId="3A96E36F">
            <w:pPr>
              <w:widowControl/>
              <w:suppressAutoHyphens w:val="0"/>
              <w:jc w:val="left"/>
              <w:rPr>
                <w:rFonts w:hint="eastAsia" w:ascii="宋体" w:hAnsi="宋体" w:cs="宋体"/>
                <w:kern w:val="0"/>
                <w:sz w:val="18"/>
                <w:szCs w:val="18"/>
              </w:rPr>
            </w:pPr>
          </w:p>
          <w:p w14:paraId="59B3F26D">
            <w:pPr>
              <w:widowControl/>
              <w:suppressAutoHyphens w:val="0"/>
              <w:jc w:val="left"/>
              <w:rPr>
                <w:rFonts w:hint="eastAsia" w:ascii="宋体" w:hAnsi="宋体" w:cs="宋体"/>
                <w:kern w:val="0"/>
                <w:sz w:val="18"/>
                <w:szCs w:val="18"/>
              </w:rPr>
            </w:pPr>
          </w:p>
          <w:p w14:paraId="0E31B6D1">
            <w:pPr>
              <w:widowControl/>
              <w:suppressAutoHyphens w:val="0"/>
              <w:jc w:val="left"/>
              <w:rPr>
                <w:rFonts w:hint="eastAsia" w:ascii="宋体" w:hAnsi="宋体" w:cs="宋体"/>
                <w:kern w:val="0"/>
                <w:sz w:val="18"/>
                <w:szCs w:val="18"/>
              </w:rPr>
            </w:pPr>
          </w:p>
          <w:p w14:paraId="65643FAC">
            <w:pPr>
              <w:widowControl/>
              <w:suppressAutoHyphens w:val="0"/>
              <w:jc w:val="left"/>
              <w:rPr>
                <w:rFonts w:hint="eastAsia" w:ascii="宋体" w:hAnsi="宋体" w:cs="宋体"/>
                <w:kern w:val="0"/>
                <w:sz w:val="18"/>
                <w:szCs w:val="18"/>
              </w:rPr>
            </w:pPr>
          </w:p>
          <w:p w14:paraId="12361B3C">
            <w:pPr>
              <w:widowControl/>
              <w:suppressAutoHyphens w:val="0"/>
              <w:jc w:val="left"/>
              <w:rPr>
                <w:rFonts w:hint="eastAsia" w:ascii="宋体" w:hAnsi="宋体" w:cs="宋体"/>
                <w:kern w:val="0"/>
                <w:sz w:val="18"/>
                <w:szCs w:val="18"/>
              </w:rPr>
            </w:pPr>
          </w:p>
          <w:p w14:paraId="2538363B">
            <w:pPr>
              <w:widowControl/>
              <w:suppressAutoHyphens w:val="0"/>
              <w:jc w:val="left"/>
              <w:rPr>
                <w:rFonts w:hint="eastAsia" w:ascii="宋体" w:hAnsi="宋体" w:cs="宋体"/>
                <w:kern w:val="0"/>
                <w:sz w:val="18"/>
                <w:szCs w:val="18"/>
              </w:rPr>
            </w:pPr>
          </w:p>
          <w:p w14:paraId="720A4A5E">
            <w:pPr>
              <w:widowControl/>
              <w:suppressAutoHyphens w:val="0"/>
              <w:jc w:val="left"/>
              <w:rPr>
                <w:rFonts w:hint="eastAsia" w:ascii="宋体" w:hAnsi="宋体" w:cs="宋体"/>
                <w:kern w:val="0"/>
                <w:sz w:val="18"/>
                <w:szCs w:val="18"/>
              </w:rPr>
            </w:pPr>
          </w:p>
          <w:p w14:paraId="7BB9026B">
            <w:pPr>
              <w:widowControl/>
              <w:suppressAutoHyphens w:val="0"/>
              <w:jc w:val="left"/>
              <w:rPr>
                <w:rFonts w:hint="eastAsia" w:ascii="宋体" w:hAnsi="宋体" w:cs="宋体"/>
                <w:kern w:val="0"/>
                <w:sz w:val="18"/>
                <w:szCs w:val="18"/>
              </w:rPr>
            </w:pPr>
          </w:p>
          <w:p w14:paraId="4BB09C63">
            <w:pPr>
              <w:widowControl/>
              <w:suppressAutoHyphens w:val="0"/>
              <w:jc w:val="left"/>
              <w:rPr>
                <w:rFonts w:hint="eastAsia" w:ascii="宋体" w:hAnsi="宋体" w:cs="宋体"/>
                <w:kern w:val="0"/>
                <w:sz w:val="18"/>
                <w:szCs w:val="18"/>
              </w:rPr>
            </w:pPr>
          </w:p>
          <w:p w14:paraId="43EB53A3">
            <w:pPr>
              <w:widowControl/>
              <w:suppressAutoHyphens w:val="0"/>
              <w:jc w:val="left"/>
              <w:rPr>
                <w:rFonts w:hint="eastAsia" w:ascii="宋体" w:hAnsi="宋体" w:cs="宋体"/>
                <w:kern w:val="0"/>
                <w:sz w:val="18"/>
                <w:szCs w:val="18"/>
              </w:rPr>
            </w:pPr>
          </w:p>
          <w:p w14:paraId="4F7F8DC1">
            <w:pPr>
              <w:widowControl/>
              <w:suppressAutoHyphens w:val="0"/>
              <w:jc w:val="left"/>
              <w:rPr>
                <w:rFonts w:hint="eastAsia" w:ascii="宋体" w:hAnsi="宋体" w:cs="宋体"/>
                <w:kern w:val="0"/>
                <w:sz w:val="18"/>
                <w:szCs w:val="18"/>
              </w:rPr>
            </w:pPr>
          </w:p>
          <w:p w14:paraId="6FBF45CB">
            <w:pPr>
              <w:widowControl/>
              <w:suppressAutoHyphens w:val="0"/>
              <w:jc w:val="left"/>
              <w:rPr>
                <w:rFonts w:hint="eastAsia" w:ascii="宋体" w:hAnsi="宋体" w:cs="宋体"/>
                <w:kern w:val="0"/>
                <w:sz w:val="18"/>
                <w:szCs w:val="18"/>
              </w:rPr>
            </w:pPr>
          </w:p>
          <w:p w14:paraId="272036FC">
            <w:pPr>
              <w:widowControl/>
              <w:suppressAutoHyphens w:val="0"/>
              <w:jc w:val="left"/>
              <w:rPr>
                <w:rFonts w:hint="eastAsia" w:ascii="宋体" w:hAnsi="宋体" w:cs="宋体"/>
                <w:kern w:val="0"/>
                <w:sz w:val="18"/>
                <w:szCs w:val="18"/>
              </w:rPr>
            </w:pPr>
          </w:p>
          <w:p w14:paraId="259BF6D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2B4B8C3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6BB384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616395E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27CC90C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5E44B6C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15F1DC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225BCB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6942F92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1C67602A">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C19B9C">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62DDC6E2">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F9D4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7C7D62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51090822Y000000412447-福利费</w:t>
            </w:r>
          </w:p>
        </w:tc>
      </w:tr>
      <w:tr w14:paraId="4CBE3036">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1AB3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7EB08A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54ADE01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F9D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59525C7F">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B46669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E16BD5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9F7237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2F4F43B1">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D2A001F">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2050799">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CA2648A">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389DBC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EFB5D0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173C8F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0097656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D44199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33E148C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60BC684">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452AA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3DB604F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504B59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7D6197E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AF4EE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29B7A9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24A50A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4AEA7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A887F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93758A9">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3C72CEC5">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000CE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99ADC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2271" w:type="dxa"/>
            <w:tcBorders>
              <w:top w:val="nil"/>
              <w:left w:val="nil"/>
              <w:bottom w:val="single" w:color="000000" w:sz="4" w:space="0"/>
              <w:right w:val="single" w:color="000000" w:sz="4" w:space="0"/>
            </w:tcBorders>
            <w:shd w:val="clear" w:color="auto" w:fill="auto"/>
            <w:vAlign w:val="center"/>
          </w:tcPr>
          <w:p w14:paraId="29FCC1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BBE4F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958" w:type="dxa"/>
            <w:tcBorders>
              <w:top w:val="nil"/>
              <w:left w:val="nil"/>
              <w:bottom w:val="single" w:color="000000" w:sz="4" w:space="0"/>
              <w:right w:val="single" w:color="000000" w:sz="4" w:space="0"/>
            </w:tcBorders>
            <w:shd w:val="clear" w:color="auto" w:fill="auto"/>
            <w:vAlign w:val="center"/>
          </w:tcPr>
          <w:p w14:paraId="1F26C0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7B541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44FF7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01DF3184">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20DF84D4">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5F6829E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1FF40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6F762EC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2271" w:type="dxa"/>
            <w:tcBorders>
              <w:top w:val="nil"/>
              <w:left w:val="nil"/>
              <w:bottom w:val="single" w:color="000000" w:sz="4" w:space="0"/>
              <w:right w:val="single" w:color="000000" w:sz="4" w:space="0"/>
            </w:tcBorders>
            <w:shd w:val="clear" w:color="auto" w:fill="auto"/>
            <w:vAlign w:val="center"/>
          </w:tcPr>
          <w:p w14:paraId="46A083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A9341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35.28</w:t>
            </w:r>
          </w:p>
        </w:tc>
        <w:tc>
          <w:tcPr>
            <w:tcW w:w="958" w:type="dxa"/>
            <w:tcBorders>
              <w:top w:val="nil"/>
              <w:left w:val="nil"/>
              <w:bottom w:val="single" w:color="000000" w:sz="4" w:space="0"/>
              <w:right w:val="single" w:color="000000" w:sz="4" w:space="0"/>
            </w:tcBorders>
            <w:shd w:val="clear" w:color="auto" w:fill="auto"/>
            <w:vAlign w:val="center"/>
          </w:tcPr>
          <w:p w14:paraId="59529E4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00F99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65DA3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BB3041D">
            <w:pPr>
              <w:widowControl/>
              <w:suppressAutoHyphens w:val="0"/>
              <w:jc w:val="left"/>
              <w:rPr>
                <w:rFonts w:ascii="Courier New" w:hAnsi="Courier New" w:cs="Courier New"/>
                <w:i/>
                <w:iCs/>
                <w:color w:val="000000"/>
                <w:kern w:val="0"/>
                <w:sz w:val="18"/>
                <w:szCs w:val="18"/>
              </w:rPr>
            </w:pPr>
          </w:p>
        </w:tc>
      </w:tr>
      <w:tr w14:paraId="0F31DCFB">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1BF0D90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D4234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5AF47D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0C8E7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ABF74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7EA631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FA654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3E730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B3DC012">
            <w:pPr>
              <w:widowControl/>
              <w:suppressAutoHyphens w:val="0"/>
              <w:jc w:val="left"/>
              <w:rPr>
                <w:rFonts w:ascii="Courier New" w:hAnsi="Courier New" w:cs="Courier New"/>
                <w:i/>
                <w:iCs/>
                <w:color w:val="000000"/>
                <w:kern w:val="0"/>
                <w:sz w:val="18"/>
                <w:szCs w:val="18"/>
              </w:rPr>
            </w:pPr>
          </w:p>
        </w:tc>
      </w:tr>
      <w:tr w14:paraId="0938576F">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7ABBE98">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C80663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1E8546E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74C6DB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4DB9D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5B95CD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63C766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0AC30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EF44FA0">
            <w:pPr>
              <w:widowControl/>
              <w:suppressAutoHyphens w:val="0"/>
              <w:jc w:val="left"/>
              <w:rPr>
                <w:rFonts w:ascii="Courier New" w:hAnsi="Courier New" w:cs="Courier New"/>
                <w:i/>
                <w:iCs/>
                <w:color w:val="000000"/>
                <w:kern w:val="0"/>
                <w:sz w:val="18"/>
                <w:szCs w:val="18"/>
              </w:rPr>
            </w:pPr>
          </w:p>
        </w:tc>
      </w:tr>
      <w:tr w14:paraId="68B9E66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C87670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7DC1D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7AE284A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40D563C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461F1E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411363D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92BE14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5FF6B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73AEC4D">
            <w:pPr>
              <w:widowControl/>
              <w:suppressAutoHyphens w:val="0"/>
              <w:jc w:val="left"/>
              <w:rPr>
                <w:rFonts w:ascii="Courier New" w:hAnsi="Courier New" w:cs="Courier New"/>
                <w:i/>
                <w:iCs/>
                <w:color w:val="000000"/>
                <w:kern w:val="0"/>
                <w:sz w:val="18"/>
                <w:szCs w:val="18"/>
              </w:rPr>
            </w:pPr>
          </w:p>
        </w:tc>
      </w:tr>
      <w:tr w14:paraId="68F1BFAA">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59193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187CA6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7EFF482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31B46B9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748ADF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2C85F7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4AC0A1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1804F3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547BD6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9EC2C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19EEC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281EE1C">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25A8F6E">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14AFE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1C9392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435A74A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18" w:type="dxa"/>
            <w:tcBorders>
              <w:top w:val="nil"/>
              <w:left w:val="nil"/>
              <w:bottom w:val="single" w:color="000000" w:sz="4" w:space="0"/>
              <w:right w:val="single" w:color="000000" w:sz="4" w:space="0"/>
            </w:tcBorders>
            <w:shd w:val="clear" w:color="auto" w:fill="auto"/>
            <w:vAlign w:val="center"/>
          </w:tcPr>
          <w:p w14:paraId="304B3D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6C806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2C7C1D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58" w:type="dxa"/>
            <w:tcBorders>
              <w:top w:val="nil"/>
              <w:left w:val="nil"/>
              <w:bottom w:val="single" w:color="000000" w:sz="4" w:space="0"/>
              <w:right w:val="single" w:color="000000" w:sz="4" w:space="0"/>
            </w:tcBorders>
            <w:shd w:val="clear" w:color="auto" w:fill="auto"/>
            <w:vAlign w:val="center"/>
          </w:tcPr>
          <w:p w14:paraId="5BA5F2E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0CE80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E757D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4AFCDB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AC1723">
        <w:tblPrEx>
          <w:tblCellMar>
            <w:top w:w="0" w:type="dxa"/>
            <w:left w:w="108" w:type="dxa"/>
            <w:bottom w:w="0" w:type="dxa"/>
            <w:right w:w="108" w:type="dxa"/>
          </w:tblCellMar>
        </w:tblPrEx>
        <w:trPr>
          <w:trHeight w:val="679" w:hRule="atLeast"/>
        </w:trPr>
        <w:tc>
          <w:tcPr>
            <w:tcW w:w="698" w:type="dxa"/>
            <w:vMerge w:val="continue"/>
            <w:tcBorders>
              <w:top w:val="nil"/>
              <w:left w:val="single" w:color="000000" w:sz="4" w:space="0"/>
              <w:bottom w:val="single" w:color="000000" w:sz="4" w:space="0"/>
              <w:right w:val="single" w:color="000000" w:sz="4" w:space="0"/>
            </w:tcBorders>
            <w:vAlign w:val="center"/>
          </w:tcPr>
          <w:p w14:paraId="348FAB8E">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07295DA">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4CF0CA2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5D3BCE1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18" w:type="dxa"/>
            <w:tcBorders>
              <w:top w:val="nil"/>
              <w:left w:val="nil"/>
              <w:bottom w:val="single" w:color="000000" w:sz="4" w:space="0"/>
              <w:right w:val="single" w:color="000000" w:sz="4" w:space="0"/>
            </w:tcBorders>
            <w:shd w:val="clear" w:color="auto" w:fill="auto"/>
            <w:vAlign w:val="center"/>
          </w:tcPr>
          <w:p w14:paraId="009A10C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34C4CD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78CEB4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BBA85F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8B78D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9" w:type="dxa"/>
            <w:tcBorders>
              <w:top w:val="nil"/>
              <w:left w:val="nil"/>
              <w:bottom w:val="single" w:color="000000" w:sz="4" w:space="0"/>
              <w:right w:val="single" w:color="000000" w:sz="4" w:space="0"/>
            </w:tcBorders>
            <w:shd w:val="clear" w:color="auto" w:fill="auto"/>
            <w:vAlign w:val="center"/>
          </w:tcPr>
          <w:p w14:paraId="640958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EDF7A9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EE8174">
        <w:tblPrEx>
          <w:tblCellMar>
            <w:top w:w="0" w:type="dxa"/>
            <w:left w:w="108" w:type="dxa"/>
            <w:bottom w:w="0" w:type="dxa"/>
            <w:right w:w="108" w:type="dxa"/>
          </w:tblCellMar>
        </w:tblPrEx>
        <w:trPr>
          <w:trHeight w:val="904" w:hRule="atLeast"/>
        </w:trPr>
        <w:tc>
          <w:tcPr>
            <w:tcW w:w="698" w:type="dxa"/>
            <w:vMerge w:val="continue"/>
            <w:tcBorders>
              <w:top w:val="nil"/>
              <w:left w:val="single" w:color="000000" w:sz="4" w:space="0"/>
              <w:bottom w:val="single" w:color="000000" w:sz="4" w:space="0"/>
              <w:right w:val="single" w:color="000000" w:sz="4" w:space="0"/>
            </w:tcBorders>
            <w:vAlign w:val="center"/>
          </w:tcPr>
          <w:p w14:paraId="071D2423">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6C9675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73035B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3F939D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18" w:type="dxa"/>
            <w:tcBorders>
              <w:top w:val="nil"/>
              <w:left w:val="nil"/>
              <w:bottom w:val="single" w:color="000000" w:sz="4" w:space="0"/>
              <w:right w:val="single" w:color="000000" w:sz="4" w:space="0"/>
            </w:tcBorders>
            <w:shd w:val="clear" w:color="auto" w:fill="auto"/>
            <w:vAlign w:val="center"/>
          </w:tcPr>
          <w:p w14:paraId="54BEF8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D6562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7BD808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475D215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6D703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2EC15A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6A1581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B1AC91">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096043D">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DC1539A">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1724AF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2271" w:type="dxa"/>
            <w:tcBorders>
              <w:top w:val="nil"/>
              <w:left w:val="nil"/>
              <w:bottom w:val="single" w:color="000000" w:sz="4" w:space="0"/>
              <w:right w:val="single" w:color="000000" w:sz="4" w:space="0"/>
            </w:tcBorders>
            <w:shd w:val="clear" w:color="auto" w:fill="auto"/>
            <w:vAlign w:val="center"/>
          </w:tcPr>
          <w:p w14:paraId="066ED3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18" w:type="dxa"/>
            <w:tcBorders>
              <w:top w:val="nil"/>
              <w:left w:val="nil"/>
              <w:bottom w:val="single" w:color="000000" w:sz="4" w:space="0"/>
              <w:right w:val="single" w:color="000000" w:sz="4" w:space="0"/>
            </w:tcBorders>
            <w:shd w:val="clear" w:color="auto" w:fill="auto"/>
            <w:vAlign w:val="center"/>
          </w:tcPr>
          <w:p w14:paraId="4B0C71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1D63C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8" w:type="dxa"/>
            <w:tcBorders>
              <w:top w:val="nil"/>
              <w:left w:val="nil"/>
              <w:bottom w:val="single" w:color="000000" w:sz="4" w:space="0"/>
              <w:right w:val="single" w:color="000000" w:sz="4" w:space="0"/>
            </w:tcBorders>
            <w:shd w:val="clear" w:color="auto" w:fill="auto"/>
            <w:vAlign w:val="center"/>
          </w:tcPr>
          <w:p w14:paraId="24DAE0E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305EA2DB">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95979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3C2727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84EFEA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809F92">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8C4D3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22AF66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184C204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2CBF50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DAAD4F1">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FBEFC1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3DB4B8B">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0B716B9">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01DAE6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4DE0EC9">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5A892A6">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B7770D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23EE6E00">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869D60B">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FB650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07453A3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2F5EA8F8">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2F10BA6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2D119F3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14161090">
            <w:pPr>
              <w:pStyle w:val="2"/>
              <w:rPr>
                <w:rFonts w:hint="eastAsia"/>
              </w:rPr>
            </w:pPr>
          </w:p>
          <w:p w14:paraId="5E78FF1A">
            <w:pPr>
              <w:pStyle w:val="3"/>
              <w:ind w:left="420"/>
              <w:rPr>
                <w:rFonts w:hint="eastAsia"/>
              </w:rPr>
            </w:pPr>
          </w:p>
          <w:p w14:paraId="00937E59">
            <w:pPr>
              <w:pStyle w:val="3"/>
              <w:ind w:left="0" w:leftChars="0" w:firstLine="0" w:firstLineChars="0"/>
              <w:rPr>
                <w:rFonts w:hint="eastAsia"/>
              </w:rPr>
            </w:pPr>
          </w:p>
          <w:p w14:paraId="7A85F540">
            <w:pPr>
              <w:pStyle w:val="3"/>
              <w:ind w:left="420"/>
            </w:pPr>
          </w:p>
        </w:tc>
        <w:tc>
          <w:tcPr>
            <w:tcW w:w="1172" w:type="dxa"/>
            <w:gridSpan w:val="2"/>
            <w:tcBorders>
              <w:top w:val="nil"/>
              <w:left w:val="nil"/>
              <w:bottom w:val="nil"/>
              <w:right w:val="nil"/>
            </w:tcBorders>
            <w:shd w:val="clear" w:color="auto" w:fill="auto"/>
            <w:vAlign w:val="center"/>
          </w:tcPr>
          <w:p w14:paraId="3CB1C77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3E1905F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F00EE5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2724340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2E05FBF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20247CF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3755626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3FFD19D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5690C97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2E6055D8">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872C1F">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E51213C">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D652">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DFC7242">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51090822Y000006481415-生均公用经费（上级）</w:t>
            </w:r>
          </w:p>
        </w:tc>
      </w:tr>
      <w:tr w14:paraId="5D876A96">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00B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2A6EDD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7F75195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F7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76A262CA">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1C58B0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4515C53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32828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7E4B758D">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DFFF70F">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52087ACC">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EE1C64B">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9800D6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6F711E2C">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5FB4D6D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09357F7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97ACEE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BF3E6C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804537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FB05B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2DC8AC6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3AB7DE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065866E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9D519D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0265EEE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22CC39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5E4050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19C44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2F63D72">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6A1474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5937D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2D655A5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1BC2EA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157.68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811A83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157.68</w:t>
            </w:r>
          </w:p>
        </w:tc>
        <w:tc>
          <w:tcPr>
            <w:tcW w:w="958" w:type="dxa"/>
            <w:tcBorders>
              <w:top w:val="nil"/>
              <w:left w:val="nil"/>
              <w:bottom w:val="single" w:color="000000" w:sz="4" w:space="0"/>
              <w:right w:val="single" w:color="000000" w:sz="4" w:space="0"/>
            </w:tcBorders>
            <w:shd w:val="clear" w:color="auto" w:fill="auto"/>
            <w:vAlign w:val="center"/>
          </w:tcPr>
          <w:p w14:paraId="58038C2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5B5960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17E17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2CDC901B">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5DA63E6">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46816AB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37F93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28AA13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77F9D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157.68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E408F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157.68</w:t>
            </w:r>
          </w:p>
        </w:tc>
        <w:tc>
          <w:tcPr>
            <w:tcW w:w="958" w:type="dxa"/>
            <w:tcBorders>
              <w:top w:val="nil"/>
              <w:left w:val="nil"/>
              <w:bottom w:val="single" w:color="000000" w:sz="4" w:space="0"/>
              <w:right w:val="single" w:color="000000" w:sz="4" w:space="0"/>
            </w:tcBorders>
            <w:shd w:val="clear" w:color="auto" w:fill="auto"/>
            <w:vAlign w:val="center"/>
          </w:tcPr>
          <w:p w14:paraId="4C673C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3C443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8E4C93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69DD4B0">
            <w:pPr>
              <w:widowControl/>
              <w:suppressAutoHyphens w:val="0"/>
              <w:jc w:val="left"/>
              <w:rPr>
                <w:rFonts w:ascii="Courier New" w:hAnsi="Courier New" w:cs="Courier New"/>
                <w:i/>
                <w:iCs/>
                <w:color w:val="000000"/>
                <w:kern w:val="0"/>
                <w:sz w:val="18"/>
                <w:szCs w:val="18"/>
              </w:rPr>
            </w:pPr>
          </w:p>
        </w:tc>
      </w:tr>
      <w:tr w14:paraId="5DEBA454">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A70D3D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7A88A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20841A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3708746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94A00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42396B0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CF2A2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79DC4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4BAB825">
            <w:pPr>
              <w:widowControl/>
              <w:suppressAutoHyphens w:val="0"/>
              <w:jc w:val="left"/>
              <w:rPr>
                <w:rFonts w:ascii="Courier New" w:hAnsi="Courier New" w:cs="Courier New"/>
                <w:i/>
                <w:iCs/>
                <w:color w:val="000000"/>
                <w:kern w:val="0"/>
                <w:sz w:val="18"/>
                <w:szCs w:val="18"/>
              </w:rPr>
            </w:pPr>
          </w:p>
        </w:tc>
      </w:tr>
      <w:tr w14:paraId="5AE62D12">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48D1A3D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F48F5B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979CF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7D06ED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71DC8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F4EDD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77CADC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1638A6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7275809">
            <w:pPr>
              <w:widowControl/>
              <w:suppressAutoHyphens w:val="0"/>
              <w:jc w:val="left"/>
              <w:rPr>
                <w:rFonts w:ascii="Courier New" w:hAnsi="Courier New" w:cs="Courier New"/>
                <w:i/>
                <w:iCs/>
                <w:color w:val="000000"/>
                <w:kern w:val="0"/>
                <w:sz w:val="18"/>
                <w:szCs w:val="18"/>
              </w:rPr>
            </w:pPr>
          </w:p>
        </w:tc>
      </w:tr>
      <w:tr w14:paraId="6C5D8911">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0ED4CC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F7793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3724141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1345E7B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C3F62D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29ACA64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63975A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5968D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CEEC044">
            <w:pPr>
              <w:widowControl/>
              <w:suppressAutoHyphens w:val="0"/>
              <w:jc w:val="left"/>
              <w:rPr>
                <w:rFonts w:ascii="Courier New" w:hAnsi="Courier New" w:cs="Courier New"/>
                <w:i/>
                <w:iCs/>
                <w:color w:val="000000"/>
                <w:kern w:val="0"/>
                <w:sz w:val="18"/>
                <w:szCs w:val="18"/>
              </w:rPr>
            </w:pPr>
          </w:p>
        </w:tc>
      </w:tr>
      <w:tr w14:paraId="2F4F7365">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0F935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4E11FA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2F02E0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60F6A6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045480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586A910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10207D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18903C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E1B8A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C9492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A360E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C6574C9">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AC5534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8B39F0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016504D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5BF289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05BCE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4DF4E2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7EE123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30789E4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1B301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2779AA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C10103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13EFA5">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199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12AC8A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1702FB1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00D413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B5AE16A">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C0515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80818CD">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A98FF06">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07EB23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1B892A3A">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EDF5BB1">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B2D00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AC9FE46">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CDBD452">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A64F5">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4EFD62A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5F7FFA8E">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2ED435D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34F9DB8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51A05EF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49F11C7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107AEB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3877AEE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6166EEA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01D05FA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4BF184D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552F5B1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3D43F94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4EE45F09">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499A348A">
            <w:pPr>
              <w:widowControl/>
              <w:suppressAutoHyphens w:val="0"/>
              <w:jc w:val="left"/>
              <w:rPr>
                <w:rFonts w:hint="eastAsia" w:ascii="宋体" w:hAnsi="宋体" w:cs="宋体"/>
                <w:kern w:val="0"/>
                <w:sz w:val="18"/>
                <w:szCs w:val="18"/>
              </w:rPr>
            </w:pPr>
          </w:p>
          <w:p w14:paraId="569AC359">
            <w:pPr>
              <w:widowControl/>
              <w:suppressAutoHyphens w:val="0"/>
              <w:jc w:val="left"/>
              <w:rPr>
                <w:rFonts w:hint="eastAsia" w:ascii="宋体" w:hAnsi="宋体" w:cs="宋体"/>
                <w:kern w:val="0"/>
                <w:sz w:val="18"/>
                <w:szCs w:val="18"/>
              </w:rPr>
            </w:pPr>
          </w:p>
          <w:p w14:paraId="03F6AB41">
            <w:pPr>
              <w:widowControl/>
              <w:suppressAutoHyphens w:val="0"/>
              <w:jc w:val="left"/>
              <w:rPr>
                <w:rFonts w:hint="eastAsia" w:ascii="宋体" w:hAnsi="宋体" w:cs="宋体"/>
                <w:kern w:val="0"/>
                <w:sz w:val="18"/>
                <w:szCs w:val="18"/>
              </w:rPr>
            </w:pPr>
          </w:p>
          <w:p w14:paraId="015522AB">
            <w:pPr>
              <w:widowControl/>
              <w:suppressAutoHyphens w:val="0"/>
              <w:jc w:val="left"/>
              <w:rPr>
                <w:rFonts w:hint="eastAsia" w:ascii="宋体" w:hAnsi="宋体" w:cs="宋体"/>
                <w:kern w:val="0"/>
                <w:sz w:val="18"/>
                <w:szCs w:val="18"/>
              </w:rPr>
            </w:pPr>
          </w:p>
          <w:p w14:paraId="4FD92744">
            <w:pPr>
              <w:widowControl/>
              <w:suppressAutoHyphens w:val="0"/>
              <w:jc w:val="left"/>
              <w:rPr>
                <w:rFonts w:hint="eastAsia" w:ascii="宋体" w:hAnsi="宋体" w:cs="宋体"/>
                <w:kern w:val="0"/>
                <w:sz w:val="18"/>
                <w:szCs w:val="18"/>
              </w:rPr>
            </w:pPr>
          </w:p>
          <w:p w14:paraId="28BD0321">
            <w:pPr>
              <w:widowControl/>
              <w:suppressAutoHyphens w:val="0"/>
              <w:jc w:val="left"/>
              <w:rPr>
                <w:rFonts w:hint="eastAsia" w:ascii="宋体" w:hAnsi="宋体" w:cs="宋体"/>
                <w:kern w:val="0"/>
                <w:sz w:val="18"/>
                <w:szCs w:val="18"/>
              </w:rPr>
            </w:pPr>
          </w:p>
          <w:p w14:paraId="1DFAEBB8">
            <w:pPr>
              <w:widowControl/>
              <w:suppressAutoHyphens w:val="0"/>
              <w:jc w:val="left"/>
              <w:rPr>
                <w:rFonts w:hint="eastAsia" w:ascii="宋体" w:hAnsi="宋体" w:cs="宋体"/>
                <w:kern w:val="0"/>
                <w:sz w:val="18"/>
                <w:szCs w:val="18"/>
              </w:rPr>
            </w:pPr>
          </w:p>
          <w:p w14:paraId="334B2D18">
            <w:pPr>
              <w:widowControl/>
              <w:suppressAutoHyphens w:val="0"/>
              <w:jc w:val="left"/>
              <w:rPr>
                <w:rFonts w:hint="eastAsia" w:ascii="宋体" w:hAnsi="宋体" w:cs="宋体"/>
                <w:kern w:val="0"/>
                <w:sz w:val="18"/>
                <w:szCs w:val="18"/>
              </w:rPr>
            </w:pPr>
          </w:p>
          <w:p w14:paraId="476B7ED1">
            <w:pPr>
              <w:widowControl/>
              <w:suppressAutoHyphens w:val="0"/>
              <w:jc w:val="left"/>
              <w:rPr>
                <w:rFonts w:hint="eastAsia" w:ascii="宋体" w:hAnsi="宋体" w:cs="宋体"/>
                <w:kern w:val="0"/>
                <w:sz w:val="18"/>
                <w:szCs w:val="18"/>
              </w:rPr>
            </w:pPr>
          </w:p>
          <w:p w14:paraId="42307B5E">
            <w:pPr>
              <w:pStyle w:val="2"/>
              <w:rPr>
                <w:rFonts w:hint="eastAsia"/>
              </w:rPr>
            </w:pPr>
          </w:p>
          <w:p w14:paraId="569B9A8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6979CD4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4CE5C91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62A2199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A98BE66">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37EB4DE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01503A1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0D450AF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6B01DA4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1C5F102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22B0D01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6EF54981">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99F6B62">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411A0768">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9073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1F94E0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51090823T000008548142-保安服务费</w:t>
            </w:r>
          </w:p>
        </w:tc>
      </w:tr>
      <w:tr w14:paraId="2AA00544">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1EAB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12B271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7B40C6D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5C4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0DA05E68">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D83213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651FFAE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3D7710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5E6A7B04">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6F310E9">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0E69DBDC">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1D5DE72">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10D6591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保障学校各项安保工作，为教学工作提供基础保障，同时，保护全校师生的人生财产安全。</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28D4437A">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5136482">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4F5A723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43E6FE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DB6D0E5">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CCF9B58">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59A69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44CB9D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1F4D6C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45CEAD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64387E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7B1283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6AAB98A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2D406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E3D86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F45A837">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4A4F07C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DFF15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5AFE95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271" w:type="dxa"/>
            <w:tcBorders>
              <w:top w:val="nil"/>
              <w:left w:val="nil"/>
              <w:bottom w:val="single" w:color="000000" w:sz="4" w:space="0"/>
              <w:right w:val="single" w:color="000000" w:sz="4" w:space="0"/>
            </w:tcBorders>
            <w:shd w:val="clear" w:color="auto" w:fill="auto"/>
            <w:vAlign w:val="center"/>
          </w:tcPr>
          <w:p w14:paraId="6031BAD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756CD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958" w:type="dxa"/>
            <w:tcBorders>
              <w:top w:val="nil"/>
              <w:left w:val="nil"/>
              <w:bottom w:val="single" w:color="000000" w:sz="4" w:space="0"/>
              <w:right w:val="single" w:color="000000" w:sz="4" w:space="0"/>
            </w:tcBorders>
            <w:shd w:val="clear" w:color="auto" w:fill="auto"/>
            <w:vAlign w:val="center"/>
          </w:tcPr>
          <w:p w14:paraId="1364C1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484ED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881FD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6A8FCF40">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3984F144">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08B82D5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7CF20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05B65BE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271" w:type="dxa"/>
            <w:tcBorders>
              <w:top w:val="nil"/>
              <w:left w:val="nil"/>
              <w:bottom w:val="single" w:color="000000" w:sz="4" w:space="0"/>
              <w:right w:val="single" w:color="000000" w:sz="4" w:space="0"/>
            </w:tcBorders>
            <w:shd w:val="clear" w:color="auto" w:fill="auto"/>
            <w:vAlign w:val="center"/>
          </w:tcPr>
          <w:p w14:paraId="19ED9E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034DBD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958" w:type="dxa"/>
            <w:tcBorders>
              <w:top w:val="nil"/>
              <w:left w:val="nil"/>
              <w:bottom w:val="single" w:color="000000" w:sz="4" w:space="0"/>
              <w:right w:val="single" w:color="000000" w:sz="4" w:space="0"/>
            </w:tcBorders>
            <w:shd w:val="clear" w:color="auto" w:fill="auto"/>
            <w:vAlign w:val="center"/>
          </w:tcPr>
          <w:p w14:paraId="64F9D3D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609D36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EDB79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B191434">
            <w:pPr>
              <w:widowControl/>
              <w:suppressAutoHyphens w:val="0"/>
              <w:jc w:val="left"/>
              <w:rPr>
                <w:rFonts w:ascii="Courier New" w:hAnsi="Courier New" w:cs="Courier New"/>
                <w:i/>
                <w:iCs/>
                <w:color w:val="000000"/>
                <w:kern w:val="0"/>
                <w:sz w:val="18"/>
                <w:szCs w:val="18"/>
              </w:rPr>
            </w:pPr>
          </w:p>
        </w:tc>
      </w:tr>
      <w:tr w14:paraId="317187D2">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2DE9BD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9C286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31C668B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61E3A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648A5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3C5C5C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55D3D1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8547B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8426024">
            <w:pPr>
              <w:widowControl/>
              <w:suppressAutoHyphens w:val="0"/>
              <w:jc w:val="left"/>
              <w:rPr>
                <w:rFonts w:ascii="Courier New" w:hAnsi="Courier New" w:cs="Courier New"/>
                <w:i/>
                <w:iCs/>
                <w:color w:val="000000"/>
                <w:kern w:val="0"/>
                <w:sz w:val="18"/>
                <w:szCs w:val="18"/>
              </w:rPr>
            </w:pPr>
          </w:p>
        </w:tc>
      </w:tr>
      <w:tr w14:paraId="3403C17D">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304DFE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7B3B1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AA6F0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0A79E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13B05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10996A8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2F6CE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1AF5B0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64BFD70">
            <w:pPr>
              <w:widowControl/>
              <w:suppressAutoHyphens w:val="0"/>
              <w:jc w:val="left"/>
              <w:rPr>
                <w:rFonts w:ascii="Courier New" w:hAnsi="Courier New" w:cs="Courier New"/>
                <w:i/>
                <w:iCs/>
                <w:color w:val="000000"/>
                <w:kern w:val="0"/>
                <w:sz w:val="18"/>
                <w:szCs w:val="18"/>
              </w:rPr>
            </w:pPr>
          </w:p>
        </w:tc>
      </w:tr>
      <w:tr w14:paraId="1315158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6498CC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28E9F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336F6F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1174C23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E00117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2BDC3D6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B5D9F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20E3D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039B1D0">
            <w:pPr>
              <w:widowControl/>
              <w:suppressAutoHyphens w:val="0"/>
              <w:jc w:val="left"/>
              <w:rPr>
                <w:rFonts w:ascii="Courier New" w:hAnsi="Courier New" w:cs="Courier New"/>
                <w:i/>
                <w:iCs/>
                <w:color w:val="000000"/>
                <w:kern w:val="0"/>
                <w:sz w:val="18"/>
                <w:szCs w:val="18"/>
              </w:rPr>
            </w:pPr>
          </w:p>
        </w:tc>
      </w:tr>
      <w:tr w14:paraId="28BB5587">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13DACC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1825CD8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142546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39284AD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3DAEAC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11AD593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461A22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54CD5D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00D06E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151F6AC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C6374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91BB86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1CCFE23">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E3157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0F63BD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4EFBE22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安保人数</w:t>
            </w:r>
          </w:p>
        </w:tc>
        <w:tc>
          <w:tcPr>
            <w:tcW w:w="518" w:type="dxa"/>
            <w:tcBorders>
              <w:top w:val="nil"/>
              <w:left w:val="nil"/>
              <w:bottom w:val="single" w:color="000000" w:sz="4" w:space="0"/>
              <w:right w:val="single" w:color="000000" w:sz="4" w:space="0"/>
            </w:tcBorders>
            <w:shd w:val="clear" w:color="auto" w:fill="auto"/>
            <w:vAlign w:val="center"/>
          </w:tcPr>
          <w:p w14:paraId="598603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745F84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78" w:type="dxa"/>
            <w:tcBorders>
              <w:top w:val="nil"/>
              <w:left w:val="nil"/>
              <w:bottom w:val="single" w:color="000000" w:sz="4" w:space="0"/>
              <w:right w:val="single" w:color="000000" w:sz="4" w:space="0"/>
            </w:tcBorders>
            <w:shd w:val="clear" w:color="auto" w:fill="auto"/>
            <w:vAlign w:val="center"/>
          </w:tcPr>
          <w:p w14:paraId="34BE88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58" w:type="dxa"/>
            <w:tcBorders>
              <w:top w:val="nil"/>
              <w:left w:val="nil"/>
              <w:bottom w:val="single" w:color="000000" w:sz="4" w:space="0"/>
              <w:right w:val="single" w:color="000000" w:sz="4" w:space="0"/>
            </w:tcBorders>
            <w:shd w:val="clear" w:color="auto" w:fill="auto"/>
            <w:vAlign w:val="center"/>
          </w:tcPr>
          <w:p w14:paraId="3AD5B0D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6F3C8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27B0DC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A65A79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0B21756">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84EFC0A">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6D85AE6">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463B32F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18501F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安保质量</w:t>
            </w:r>
          </w:p>
        </w:tc>
        <w:tc>
          <w:tcPr>
            <w:tcW w:w="518" w:type="dxa"/>
            <w:tcBorders>
              <w:top w:val="nil"/>
              <w:left w:val="nil"/>
              <w:bottom w:val="single" w:color="000000" w:sz="4" w:space="0"/>
              <w:right w:val="single" w:color="000000" w:sz="4" w:space="0"/>
            </w:tcBorders>
            <w:shd w:val="clear" w:color="auto" w:fill="auto"/>
            <w:vAlign w:val="center"/>
          </w:tcPr>
          <w:p w14:paraId="438781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43E4AC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338A05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301684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E7465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766E344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6D052F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31E07C">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0FD9A84">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A926497">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7A21E9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71" w:type="dxa"/>
            <w:tcBorders>
              <w:top w:val="nil"/>
              <w:left w:val="nil"/>
              <w:bottom w:val="single" w:color="000000" w:sz="4" w:space="0"/>
              <w:right w:val="single" w:color="000000" w:sz="4" w:space="0"/>
            </w:tcBorders>
            <w:shd w:val="clear" w:color="auto" w:fill="auto"/>
            <w:vAlign w:val="center"/>
          </w:tcPr>
          <w:p w14:paraId="1D77C99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产出时效</w:t>
            </w:r>
          </w:p>
        </w:tc>
        <w:tc>
          <w:tcPr>
            <w:tcW w:w="518" w:type="dxa"/>
            <w:tcBorders>
              <w:top w:val="nil"/>
              <w:left w:val="nil"/>
              <w:bottom w:val="single" w:color="000000" w:sz="4" w:space="0"/>
              <w:right w:val="single" w:color="000000" w:sz="4" w:space="0"/>
            </w:tcBorders>
            <w:shd w:val="clear" w:color="auto" w:fill="auto"/>
            <w:vAlign w:val="center"/>
          </w:tcPr>
          <w:p w14:paraId="75AAA4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2F94E17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14B24AA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0005288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805C5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09FCE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B0CF93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B41AC3">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F726FDF">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440FB9A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1E28DF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5A3345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保安服务费</w:t>
            </w:r>
          </w:p>
        </w:tc>
        <w:tc>
          <w:tcPr>
            <w:tcW w:w="518" w:type="dxa"/>
            <w:tcBorders>
              <w:top w:val="nil"/>
              <w:left w:val="nil"/>
              <w:bottom w:val="single" w:color="000000" w:sz="4" w:space="0"/>
              <w:right w:val="single" w:color="000000" w:sz="4" w:space="0"/>
            </w:tcBorders>
            <w:shd w:val="clear" w:color="auto" w:fill="auto"/>
            <w:vAlign w:val="center"/>
          </w:tcPr>
          <w:p w14:paraId="74A4595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64ED5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78" w:type="dxa"/>
            <w:tcBorders>
              <w:top w:val="nil"/>
              <w:left w:val="nil"/>
              <w:bottom w:val="single" w:color="000000" w:sz="4" w:space="0"/>
              <w:right w:val="single" w:color="000000" w:sz="4" w:space="0"/>
            </w:tcBorders>
            <w:shd w:val="clear" w:color="auto" w:fill="auto"/>
            <w:vAlign w:val="center"/>
          </w:tcPr>
          <w:p w14:paraId="2535C4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35B129E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94395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69AF18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AF20E2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C9238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856CBCD">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4CE3EDE">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7654BC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2271" w:type="dxa"/>
            <w:tcBorders>
              <w:top w:val="nil"/>
              <w:left w:val="nil"/>
              <w:bottom w:val="single" w:color="000000" w:sz="4" w:space="0"/>
              <w:right w:val="single" w:color="000000" w:sz="4" w:space="0"/>
            </w:tcBorders>
            <w:shd w:val="clear" w:color="auto" w:fill="auto"/>
            <w:vAlign w:val="center"/>
          </w:tcPr>
          <w:p w14:paraId="590FFE0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安保年限</w:t>
            </w:r>
          </w:p>
        </w:tc>
        <w:tc>
          <w:tcPr>
            <w:tcW w:w="518" w:type="dxa"/>
            <w:tcBorders>
              <w:top w:val="nil"/>
              <w:left w:val="nil"/>
              <w:bottom w:val="single" w:color="000000" w:sz="4" w:space="0"/>
              <w:right w:val="single" w:color="000000" w:sz="4" w:space="0"/>
            </w:tcBorders>
            <w:shd w:val="clear" w:color="auto" w:fill="auto"/>
            <w:vAlign w:val="center"/>
          </w:tcPr>
          <w:p w14:paraId="00AD78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F4A509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02EA38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19CAFE8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0F712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8882F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B02FBF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1B350D">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61917AE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30B90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72" w:type="dxa"/>
            <w:gridSpan w:val="2"/>
            <w:tcBorders>
              <w:top w:val="nil"/>
              <w:left w:val="nil"/>
              <w:bottom w:val="single" w:color="000000" w:sz="4" w:space="0"/>
              <w:right w:val="single" w:color="000000" w:sz="4" w:space="0"/>
            </w:tcBorders>
            <w:shd w:val="clear" w:color="auto" w:fill="auto"/>
            <w:vAlign w:val="center"/>
          </w:tcPr>
          <w:p w14:paraId="4C7626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71" w:type="dxa"/>
            <w:tcBorders>
              <w:top w:val="nil"/>
              <w:left w:val="nil"/>
              <w:bottom w:val="single" w:color="000000" w:sz="4" w:space="0"/>
              <w:right w:val="single" w:color="000000" w:sz="4" w:space="0"/>
            </w:tcBorders>
            <w:shd w:val="clear" w:color="auto" w:fill="auto"/>
            <w:vAlign w:val="center"/>
          </w:tcPr>
          <w:p w14:paraId="3F0CDE7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师生满意度</w:t>
            </w:r>
          </w:p>
        </w:tc>
        <w:tc>
          <w:tcPr>
            <w:tcW w:w="518" w:type="dxa"/>
            <w:tcBorders>
              <w:top w:val="nil"/>
              <w:left w:val="nil"/>
              <w:bottom w:val="single" w:color="000000" w:sz="4" w:space="0"/>
              <w:right w:val="single" w:color="000000" w:sz="4" w:space="0"/>
            </w:tcBorders>
            <w:shd w:val="clear" w:color="auto" w:fill="auto"/>
            <w:vAlign w:val="center"/>
          </w:tcPr>
          <w:p w14:paraId="1A8FE7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3EDCD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5FBA91C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BB1673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9628A5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5BF1E2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9D9F01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F2EEDB3">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8FC975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D54F6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72" w:type="dxa"/>
            <w:gridSpan w:val="2"/>
            <w:tcBorders>
              <w:top w:val="nil"/>
              <w:left w:val="nil"/>
              <w:bottom w:val="single" w:color="000000" w:sz="4" w:space="0"/>
              <w:right w:val="single" w:color="000000" w:sz="4" w:space="0"/>
            </w:tcBorders>
            <w:shd w:val="clear" w:color="auto" w:fill="auto"/>
            <w:vAlign w:val="center"/>
          </w:tcPr>
          <w:p w14:paraId="7C4C77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71" w:type="dxa"/>
            <w:tcBorders>
              <w:top w:val="nil"/>
              <w:left w:val="nil"/>
              <w:bottom w:val="single" w:color="000000" w:sz="4" w:space="0"/>
              <w:right w:val="single" w:color="000000" w:sz="4" w:space="0"/>
            </w:tcBorders>
            <w:shd w:val="clear" w:color="auto" w:fill="auto"/>
            <w:vAlign w:val="center"/>
          </w:tcPr>
          <w:p w14:paraId="347E8C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保安服务费</w:t>
            </w:r>
          </w:p>
        </w:tc>
        <w:tc>
          <w:tcPr>
            <w:tcW w:w="518" w:type="dxa"/>
            <w:tcBorders>
              <w:top w:val="nil"/>
              <w:left w:val="nil"/>
              <w:bottom w:val="single" w:color="000000" w:sz="4" w:space="0"/>
              <w:right w:val="single" w:color="000000" w:sz="4" w:space="0"/>
            </w:tcBorders>
            <w:shd w:val="clear" w:color="auto" w:fill="auto"/>
            <w:vAlign w:val="center"/>
          </w:tcPr>
          <w:p w14:paraId="305C71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7CC05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78" w:type="dxa"/>
            <w:tcBorders>
              <w:top w:val="nil"/>
              <w:left w:val="nil"/>
              <w:bottom w:val="single" w:color="000000" w:sz="4" w:space="0"/>
              <w:right w:val="single" w:color="000000" w:sz="4" w:space="0"/>
            </w:tcBorders>
            <w:shd w:val="clear" w:color="auto" w:fill="auto"/>
            <w:vAlign w:val="center"/>
          </w:tcPr>
          <w:p w14:paraId="4FF0EAC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5E34420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FCAFD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1128DB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661047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91DA5AF">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5AB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3C664C9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2AB76F6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A053B9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082F306">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07F9D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CFC0187">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EDA6B38">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5D5F6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3980822">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2BAFB82">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9C3673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41CE64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7ED6D44">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19345">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72DAC3D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5737FEF7">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4942446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27DFA85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654CB74B">
            <w:pPr>
              <w:pStyle w:val="2"/>
              <w:rPr>
                <w:rFonts w:hint="eastAsia"/>
              </w:rPr>
            </w:pPr>
          </w:p>
          <w:p w14:paraId="7C452451">
            <w:pPr>
              <w:pStyle w:val="3"/>
              <w:ind w:left="420"/>
            </w:pPr>
          </w:p>
        </w:tc>
        <w:tc>
          <w:tcPr>
            <w:tcW w:w="1172" w:type="dxa"/>
            <w:gridSpan w:val="2"/>
            <w:tcBorders>
              <w:top w:val="nil"/>
              <w:left w:val="nil"/>
              <w:bottom w:val="nil"/>
              <w:right w:val="nil"/>
            </w:tcBorders>
            <w:shd w:val="clear" w:color="auto" w:fill="auto"/>
            <w:vAlign w:val="center"/>
          </w:tcPr>
          <w:p w14:paraId="1EF27C5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1809B45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D4636C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369A0AA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6F15128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6DD1E1F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BCEA7F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748165F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592D5FA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080A7C7A">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9466C4C">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0341D78">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5E5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5332BC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51090823T000008746801-幼儿临聘人员经费</w:t>
            </w:r>
          </w:p>
        </w:tc>
      </w:tr>
      <w:tr w14:paraId="0A1B1578">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C897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FE5F68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2C62F5CA">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2A2C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838F145">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66BA4B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1560B24F">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B5E1F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11947C79">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F57C37A">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7FDF5E7">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CC2F173">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085C4D3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保障幼儿教育教学，为幼儿教师提供经费保障</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C636DC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1B54703">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16EE378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E4F81C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75B2508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B6DE944">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0D59A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6FCECAA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14453A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2C3BCC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B33BF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352B99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4EA1ED7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49934AA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388D17F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01DD2D2">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25DAB77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4E9165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0C5AFBD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70.50</w:t>
            </w:r>
          </w:p>
        </w:tc>
        <w:tc>
          <w:tcPr>
            <w:tcW w:w="2271" w:type="dxa"/>
            <w:tcBorders>
              <w:top w:val="nil"/>
              <w:left w:val="nil"/>
              <w:bottom w:val="single" w:color="000000" w:sz="4" w:space="0"/>
              <w:right w:val="single" w:color="000000" w:sz="4" w:space="0"/>
            </w:tcBorders>
            <w:shd w:val="clear" w:color="auto" w:fill="auto"/>
            <w:vAlign w:val="center"/>
          </w:tcPr>
          <w:p w14:paraId="4DE692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57.44</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007B71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57.44</w:t>
            </w:r>
          </w:p>
        </w:tc>
        <w:tc>
          <w:tcPr>
            <w:tcW w:w="958" w:type="dxa"/>
            <w:tcBorders>
              <w:top w:val="nil"/>
              <w:left w:val="nil"/>
              <w:bottom w:val="single" w:color="000000" w:sz="4" w:space="0"/>
              <w:right w:val="single" w:color="000000" w:sz="4" w:space="0"/>
            </w:tcBorders>
            <w:shd w:val="clear" w:color="auto" w:fill="auto"/>
            <w:vAlign w:val="center"/>
          </w:tcPr>
          <w:p w14:paraId="3AE8F7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582F98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78ABE40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05415D25">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30F71B23">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10F2412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34640C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079A95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70.50</w:t>
            </w:r>
          </w:p>
        </w:tc>
        <w:tc>
          <w:tcPr>
            <w:tcW w:w="2271" w:type="dxa"/>
            <w:tcBorders>
              <w:top w:val="nil"/>
              <w:left w:val="nil"/>
              <w:bottom w:val="single" w:color="000000" w:sz="4" w:space="0"/>
              <w:right w:val="single" w:color="000000" w:sz="4" w:space="0"/>
            </w:tcBorders>
            <w:shd w:val="clear" w:color="auto" w:fill="auto"/>
            <w:vAlign w:val="center"/>
          </w:tcPr>
          <w:p w14:paraId="42E061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57.44</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057C03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57.44</w:t>
            </w:r>
          </w:p>
        </w:tc>
        <w:tc>
          <w:tcPr>
            <w:tcW w:w="958" w:type="dxa"/>
            <w:tcBorders>
              <w:top w:val="nil"/>
              <w:left w:val="nil"/>
              <w:bottom w:val="single" w:color="000000" w:sz="4" w:space="0"/>
              <w:right w:val="single" w:color="000000" w:sz="4" w:space="0"/>
            </w:tcBorders>
            <w:shd w:val="clear" w:color="auto" w:fill="auto"/>
            <w:vAlign w:val="center"/>
          </w:tcPr>
          <w:p w14:paraId="114C54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0579C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92D301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CC984AB">
            <w:pPr>
              <w:widowControl/>
              <w:suppressAutoHyphens w:val="0"/>
              <w:jc w:val="left"/>
              <w:rPr>
                <w:rFonts w:ascii="Courier New" w:hAnsi="Courier New" w:cs="Courier New"/>
                <w:i/>
                <w:iCs/>
                <w:color w:val="000000"/>
                <w:kern w:val="0"/>
                <w:sz w:val="18"/>
                <w:szCs w:val="18"/>
              </w:rPr>
            </w:pPr>
          </w:p>
        </w:tc>
      </w:tr>
      <w:tr w14:paraId="25E4C328">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01006D4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52A5F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3AD5A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7A2A3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28623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4297D4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1D8ADC6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EEA9C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C16D827">
            <w:pPr>
              <w:widowControl/>
              <w:suppressAutoHyphens w:val="0"/>
              <w:jc w:val="left"/>
              <w:rPr>
                <w:rFonts w:ascii="Courier New" w:hAnsi="Courier New" w:cs="Courier New"/>
                <w:i/>
                <w:iCs/>
                <w:color w:val="000000"/>
                <w:kern w:val="0"/>
                <w:sz w:val="18"/>
                <w:szCs w:val="18"/>
              </w:rPr>
            </w:pPr>
          </w:p>
        </w:tc>
      </w:tr>
      <w:tr w14:paraId="40395B3D">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78E0612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9700BF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C1843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484BD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44415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7C2D07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AB0E1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28B23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2325768">
            <w:pPr>
              <w:widowControl/>
              <w:suppressAutoHyphens w:val="0"/>
              <w:jc w:val="left"/>
              <w:rPr>
                <w:rFonts w:ascii="Courier New" w:hAnsi="Courier New" w:cs="Courier New"/>
                <w:i/>
                <w:iCs/>
                <w:color w:val="000000"/>
                <w:kern w:val="0"/>
                <w:sz w:val="18"/>
                <w:szCs w:val="18"/>
              </w:rPr>
            </w:pPr>
          </w:p>
        </w:tc>
      </w:tr>
      <w:tr w14:paraId="35C7930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744883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138B5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0C5CD9A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119D1D8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56D3AD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09B41F5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CDB7F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535267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28BA524">
            <w:pPr>
              <w:widowControl/>
              <w:suppressAutoHyphens w:val="0"/>
              <w:jc w:val="left"/>
              <w:rPr>
                <w:rFonts w:ascii="Courier New" w:hAnsi="Courier New" w:cs="Courier New"/>
                <w:i/>
                <w:iCs/>
                <w:color w:val="000000"/>
                <w:kern w:val="0"/>
                <w:sz w:val="18"/>
                <w:szCs w:val="18"/>
              </w:rPr>
            </w:pPr>
          </w:p>
        </w:tc>
      </w:tr>
      <w:tr w14:paraId="1D911BE6">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5A636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2A9F44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6288AF8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06F65D0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48D491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5422D5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5DF155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415820F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569F47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0D59C2C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7EBE14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FAFF3C4">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7EA4D841">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64272E3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579C88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13843F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幼儿临聘人员</w:t>
            </w:r>
          </w:p>
        </w:tc>
        <w:tc>
          <w:tcPr>
            <w:tcW w:w="518" w:type="dxa"/>
            <w:tcBorders>
              <w:top w:val="nil"/>
              <w:left w:val="nil"/>
              <w:bottom w:val="single" w:color="000000" w:sz="4" w:space="0"/>
              <w:right w:val="single" w:color="000000" w:sz="4" w:space="0"/>
            </w:tcBorders>
            <w:shd w:val="clear" w:color="auto" w:fill="auto"/>
            <w:vAlign w:val="center"/>
          </w:tcPr>
          <w:p w14:paraId="2F33E9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0BCC440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78" w:type="dxa"/>
            <w:tcBorders>
              <w:top w:val="nil"/>
              <w:left w:val="nil"/>
              <w:bottom w:val="single" w:color="000000" w:sz="4" w:space="0"/>
              <w:right w:val="single" w:color="000000" w:sz="4" w:space="0"/>
            </w:tcBorders>
            <w:shd w:val="clear" w:color="auto" w:fill="auto"/>
            <w:vAlign w:val="center"/>
          </w:tcPr>
          <w:p w14:paraId="5214DE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58" w:type="dxa"/>
            <w:tcBorders>
              <w:top w:val="nil"/>
              <w:left w:val="nil"/>
              <w:bottom w:val="single" w:color="000000" w:sz="4" w:space="0"/>
              <w:right w:val="single" w:color="000000" w:sz="4" w:space="0"/>
            </w:tcBorders>
            <w:shd w:val="clear" w:color="auto" w:fill="auto"/>
            <w:vAlign w:val="center"/>
          </w:tcPr>
          <w:p w14:paraId="3AE3D7C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451DC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CAA886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682299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57BDA2">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65E4653B">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CEE583C">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5B9636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065D711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临聘人员服务质量</w:t>
            </w:r>
          </w:p>
        </w:tc>
        <w:tc>
          <w:tcPr>
            <w:tcW w:w="518" w:type="dxa"/>
            <w:tcBorders>
              <w:top w:val="nil"/>
              <w:left w:val="nil"/>
              <w:bottom w:val="single" w:color="000000" w:sz="4" w:space="0"/>
              <w:right w:val="single" w:color="000000" w:sz="4" w:space="0"/>
            </w:tcBorders>
            <w:shd w:val="clear" w:color="auto" w:fill="auto"/>
            <w:vAlign w:val="center"/>
          </w:tcPr>
          <w:p w14:paraId="607627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8BA67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5147B1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022D71D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7C6002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1D774B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0C5BBF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FAF90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7A47E20">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50906B6">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41AF2CD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71" w:type="dxa"/>
            <w:tcBorders>
              <w:top w:val="nil"/>
              <w:left w:val="nil"/>
              <w:bottom w:val="single" w:color="000000" w:sz="4" w:space="0"/>
              <w:right w:val="single" w:color="000000" w:sz="4" w:space="0"/>
            </w:tcBorders>
            <w:shd w:val="clear" w:color="auto" w:fill="auto"/>
            <w:vAlign w:val="center"/>
          </w:tcPr>
          <w:p w14:paraId="3428303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服务时效</w:t>
            </w:r>
          </w:p>
        </w:tc>
        <w:tc>
          <w:tcPr>
            <w:tcW w:w="518" w:type="dxa"/>
            <w:tcBorders>
              <w:top w:val="nil"/>
              <w:left w:val="nil"/>
              <w:bottom w:val="single" w:color="000000" w:sz="4" w:space="0"/>
              <w:right w:val="single" w:color="000000" w:sz="4" w:space="0"/>
            </w:tcBorders>
            <w:shd w:val="clear" w:color="auto" w:fill="auto"/>
            <w:vAlign w:val="center"/>
          </w:tcPr>
          <w:p w14:paraId="357FFF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C481C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7993BD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32D4BFA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D16A4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23E39D3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33FEBA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9E38FDD">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5F538B2">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7496F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6D29D72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6C96BC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临聘人员经费</w:t>
            </w:r>
          </w:p>
        </w:tc>
        <w:tc>
          <w:tcPr>
            <w:tcW w:w="518" w:type="dxa"/>
            <w:tcBorders>
              <w:top w:val="nil"/>
              <w:left w:val="nil"/>
              <w:bottom w:val="single" w:color="000000" w:sz="4" w:space="0"/>
              <w:right w:val="single" w:color="000000" w:sz="4" w:space="0"/>
            </w:tcBorders>
            <w:shd w:val="clear" w:color="auto" w:fill="auto"/>
            <w:vAlign w:val="center"/>
          </w:tcPr>
          <w:p w14:paraId="3A17F3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D5CBCA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70.5</w:t>
            </w:r>
          </w:p>
        </w:tc>
        <w:tc>
          <w:tcPr>
            <w:tcW w:w="478" w:type="dxa"/>
            <w:tcBorders>
              <w:top w:val="nil"/>
              <w:left w:val="nil"/>
              <w:bottom w:val="single" w:color="000000" w:sz="4" w:space="0"/>
              <w:right w:val="single" w:color="000000" w:sz="4" w:space="0"/>
            </w:tcBorders>
            <w:shd w:val="clear" w:color="auto" w:fill="auto"/>
            <w:vAlign w:val="center"/>
          </w:tcPr>
          <w:p w14:paraId="1DBDE91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0C5D58E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4FA21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911E9A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42D325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E78EDA">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22D866C3">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7C02B8B">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3649DD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271" w:type="dxa"/>
            <w:tcBorders>
              <w:top w:val="nil"/>
              <w:left w:val="nil"/>
              <w:bottom w:val="single" w:color="000000" w:sz="4" w:space="0"/>
              <w:right w:val="single" w:color="000000" w:sz="4" w:space="0"/>
            </w:tcBorders>
            <w:shd w:val="clear" w:color="auto" w:fill="auto"/>
            <w:vAlign w:val="center"/>
          </w:tcPr>
          <w:p w14:paraId="21D3C39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持续时限</w:t>
            </w:r>
          </w:p>
        </w:tc>
        <w:tc>
          <w:tcPr>
            <w:tcW w:w="518" w:type="dxa"/>
            <w:tcBorders>
              <w:top w:val="nil"/>
              <w:left w:val="nil"/>
              <w:bottom w:val="single" w:color="000000" w:sz="4" w:space="0"/>
              <w:right w:val="single" w:color="000000" w:sz="4" w:space="0"/>
            </w:tcBorders>
            <w:shd w:val="clear" w:color="auto" w:fill="auto"/>
            <w:vAlign w:val="center"/>
          </w:tcPr>
          <w:p w14:paraId="7628D1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CA5CC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74E093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10667D8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5B5FE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3C3E93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55C40A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9423E9">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2B61A43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0E754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72" w:type="dxa"/>
            <w:gridSpan w:val="2"/>
            <w:tcBorders>
              <w:top w:val="nil"/>
              <w:left w:val="nil"/>
              <w:bottom w:val="single" w:color="000000" w:sz="4" w:space="0"/>
              <w:right w:val="single" w:color="000000" w:sz="4" w:space="0"/>
            </w:tcBorders>
            <w:shd w:val="clear" w:color="auto" w:fill="auto"/>
            <w:vAlign w:val="center"/>
          </w:tcPr>
          <w:p w14:paraId="385A9C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71" w:type="dxa"/>
            <w:tcBorders>
              <w:top w:val="nil"/>
              <w:left w:val="nil"/>
              <w:bottom w:val="single" w:color="000000" w:sz="4" w:space="0"/>
              <w:right w:val="single" w:color="000000" w:sz="4" w:space="0"/>
            </w:tcBorders>
            <w:shd w:val="clear" w:color="auto" w:fill="auto"/>
            <w:vAlign w:val="center"/>
          </w:tcPr>
          <w:p w14:paraId="2C73CF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学生满意度</w:t>
            </w:r>
          </w:p>
        </w:tc>
        <w:tc>
          <w:tcPr>
            <w:tcW w:w="518" w:type="dxa"/>
            <w:tcBorders>
              <w:top w:val="nil"/>
              <w:left w:val="nil"/>
              <w:bottom w:val="single" w:color="000000" w:sz="4" w:space="0"/>
              <w:right w:val="single" w:color="000000" w:sz="4" w:space="0"/>
            </w:tcBorders>
            <w:shd w:val="clear" w:color="auto" w:fill="auto"/>
            <w:vAlign w:val="center"/>
          </w:tcPr>
          <w:p w14:paraId="28B4AF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3E169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73E5AD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76388D1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D9583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8E765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6C97DE4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E211D88">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3EBE75D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6E3C5E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72" w:type="dxa"/>
            <w:gridSpan w:val="2"/>
            <w:tcBorders>
              <w:top w:val="nil"/>
              <w:left w:val="nil"/>
              <w:bottom w:val="single" w:color="000000" w:sz="4" w:space="0"/>
              <w:right w:val="single" w:color="000000" w:sz="4" w:space="0"/>
            </w:tcBorders>
            <w:shd w:val="clear" w:color="auto" w:fill="auto"/>
            <w:vAlign w:val="center"/>
          </w:tcPr>
          <w:p w14:paraId="1A5F80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71" w:type="dxa"/>
            <w:tcBorders>
              <w:top w:val="nil"/>
              <w:left w:val="nil"/>
              <w:bottom w:val="single" w:color="000000" w:sz="4" w:space="0"/>
              <w:right w:val="single" w:color="000000" w:sz="4" w:space="0"/>
            </w:tcBorders>
            <w:shd w:val="clear" w:color="auto" w:fill="auto"/>
            <w:vAlign w:val="center"/>
          </w:tcPr>
          <w:p w14:paraId="0DCE8F7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临聘人员经费</w:t>
            </w:r>
          </w:p>
        </w:tc>
        <w:tc>
          <w:tcPr>
            <w:tcW w:w="518" w:type="dxa"/>
            <w:tcBorders>
              <w:top w:val="nil"/>
              <w:left w:val="nil"/>
              <w:bottom w:val="single" w:color="000000" w:sz="4" w:space="0"/>
              <w:right w:val="single" w:color="000000" w:sz="4" w:space="0"/>
            </w:tcBorders>
            <w:shd w:val="clear" w:color="auto" w:fill="auto"/>
            <w:vAlign w:val="center"/>
          </w:tcPr>
          <w:p w14:paraId="52F185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7B2F9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70.5</w:t>
            </w:r>
          </w:p>
        </w:tc>
        <w:tc>
          <w:tcPr>
            <w:tcW w:w="478" w:type="dxa"/>
            <w:tcBorders>
              <w:top w:val="nil"/>
              <w:left w:val="nil"/>
              <w:bottom w:val="single" w:color="000000" w:sz="4" w:space="0"/>
              <w:right w:val="single" w:color="000000" w:sz="4" w:space="0"/>
            </w:tcBorders>
            <w:shd w:val="clear" w:color="auto" w:fill="auto"/>
            <w:vAlign w:val="center"/>
          </w:tcPr>
          <w:p w14:paraId="2415AF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7FF9FB1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B6A26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744F021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89C0DB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773F06">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1C82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695A24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2848936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155684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1C09DCC">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458BE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CAA033D">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DB879C5">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0C477E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CCB9FE5">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3CD25BE">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04D1D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58372E8C">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AB4A98F">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0D16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7758F5CC">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47A6A5F5">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6FDEFA0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6AC2BE4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5A0EBB45">
            <w:pPr>
              <w:pStyle w:val="2"/>
              <w:rPr>
                <w:rFonts w:hint="eastAsia"/>
              </w:rPr>
            </w:pPr>
          </w:p>
          <w:p w14:paraId="523B1CF3">
            <w:pPr>
              <w:pStyle w:val="3"/>
              <w:ind w:left="420"/>
              <w:rPr>
                <w:rFonts w:hint="eastAsia"/>
              </w:rPr>
            </w:pPr>
          </w:p>
          <w:p w14:paraId="4D86F454">
            <w:pPr>
              <w:pStyle w:val="3"/>
              <w:ind w:left="420"/>
            </w:pPr>
          </w:p>
        </w:tc>
        <w:tc>
          <w:tcPr>
            <w:tcW w:w="1172" w:type="dxa"/>
            <w:gridSpan w:val="2"/>
            <w:tcBorders>
              <w:top w:val="nil"/>
              <w:left w:val="nil"/>
              <w:bottom w:val="nil"/>
              <w:right w:val="nil"/>
            </w:tcBorders>
            <w:shd w:val="clear" w:color="auto" w:fill="auto"/>
            <w:vAlign w:val="center"/>
          </w:tcPr>
          <w:p w14:paraId="44F7AD0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7727703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3D583D9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34CC6FD7">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6AA83C6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75322B4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58721D4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3199DBB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4AE74AD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49B90669">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467244">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7B0F4ED">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614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68D79D8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51090823T000008747160-幼儿保教费对口安排的支出</w:t>
            </w:r>
          </w:p>
        </w:tc>
      </w:tr>
      <w:tr w14:paraId="39F5AD30">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4C6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56CADA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2B8ECDB0">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B9E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9813AC2">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5CC6D7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14E973E7">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6EECC2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94F7A19">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3EB861F">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714B0104">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6282B5A7">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4BF109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保障幼儿教育教学，为幼儿教育提供物质及经费保障</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CC1FE46">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77F8E6F6">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1F39841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F868AF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2B5463B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85D843">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3D3ED9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32F5E18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55E265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49E8E78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35E3DD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1853625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088C0E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6DF24C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1AFC866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A7F2A73">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26F3784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F2188C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37D82F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25.44</w:t>
            </w:r>
          </w:p>
        </w:tc>
        <w:tc>
          <w:tcPr>
            <w:tcW w:w="2271" w:type="dxa"/>
            <w:tcBorders>
              <w:top w:val="nil"/>
              <w:left w:val="nil"/>
              <w:bottom w:val="single" w:color="000000" w:sz="4" w:space="0"/>
              <w:right w:val="single" w:color="000000" w:sz="4" w:space="0"/>
            </w:tcBorders>
            <w:shd w:val="clear" w:color="auto" w:fill="auto"/>
            <w:vAlign w:val="center"/>
          </w:tcPr>
          <w:p w14:paraId="70DA91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19.33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0A7A21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19.33</w:t>
            </w:r>
          </w:p>
        </w:tc>
        <w:tc>
          <w:tcPr>
            <w:tcW w:w="958" w:type="dxa"/>
            <w:tcBorders>
              <w:top w:val="nil"/>
              <w:left w:val="nil"/>
              <w:bottom w:val="single" w:color="000000" w:sz="4" w:space="0"/>
              <w:right w:val="single" w:color="000000" w:sz="4" w:space="0"/>
            </w:tcBorders>
            <w:shd w:val="clear" w:color="auto" w:fill="auto"/>
            <w:vAlign w:val="center"/>
          </w:tcPr>
          <w:p w14:paraId="1787C4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76FA01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22C1B8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5B14FACE">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9C56E63">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75516A1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586E78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172FBD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25.44</w:t>
            </w:r>
          </w:p>
        </w:tc>
        <w:tc>
          <w:tcPr>
            <w:tcW w:w="2271" w:type="dxa"/>
            <w:tcBorders>
              <w:top w:val="nil"/>
              <w:left w:val="nil"/>
              <w:bottom w:val="single" w:color="000000" w:sz="4" w:space="0"/>
              <w:right w:val="single" w:color="000000" w:sz="4" w:space="0"/>
            </w:tcBorders>
            <w:shd w:val="clear" w:color="auto" w:fill="auto"/>
            <w:vAlign w:val="center"/>
          </w:tcPr>
          <w:p w14:paraId="3BD46B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19.33</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F8B115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19.33</w:t>
            </w:r>
          </w:p>
        </w:tc>
        <w:tc>
          <w:tcPr>
            <w:tcW w:w="958" w:type="dxa"/>
            <w:tcBorders>
              <w:top w:val="nil"/>
              <w:left w:val="nil"/>
              <w:bottom w:val="single" w:color="000000" w:sz="4" w:space="0"/>
              <w:right w:val="single" w:color="000000" w:sz="4" w:space="0"/>
            </w:tcBorders>
            <w:shd w:val="clear" w:color="auto" w:fill="auto"/>
            <w:vAlign w:val="center"/>
          </w:tcPr>
          <w:p w14:paraId="43D846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049E9F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B1F66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F7F1C18">
            <w:pPr>
              <w:widowControl/>
              <w:suppressAutoHyphens w:val="0"/>
              <w:jc w:val="left"/>
              <w:rPr>
                <w:rFonts w:ascii="Courier New" w:hAnsi="Courier New" w:cs="Courier New"/>
                <w:i/>
                <w:iCs/>
                <w:color w:val="000000"/>
                <w:kern w:val="0"/>
                <w:sz w:val="18"/>
                <w:szCs w:val="18"/>
              </w:rPr>
            </w:pPr>
          </w:p>
        </w:tc>
      </w:tr>
      <w:tr w14:paraId="01E37CD8">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0F44D743">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749BF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7293219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449ACC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BC682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EF798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3E768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841FBE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8AF2A86">
            <w:pPr>
              <w:widowControl/>
              <w:suppressAutoHyphens w:val="0"/>
              <w:jc w:val="left"/>
              <w:rPr>
                <w:rFonts w:ascii="Courier New" w:hAnsi="Courier New" w:cs="Courier New"/>
                <w:i/>
                <w:iCs/>
                <w:color w:val="000000"/>
                <w:kern w:val="0"/>
                <w:sz w:val="18"/>
                <w:szCs w:val="18"/>
              </w:rPr>
            </w:pPr>
          </w:p>
        </w:tc>
      </w:tr>
      <w:tr w14:paraId="48683845">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34362B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262551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2CEB4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4E765C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515D6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54AC48B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A27A7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C9CF6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D79FF70">
            <w:pPr>
              <w:widowControl/>
              <w:suppressAutoHyphens w:val="0"/>
              <w:jc w:val="left"/>
              <w:rPr>
                <w:rFonts w:ascii="Courier New" w:hAnsi="Courier New" w:cs="Courier New"/>
                <w:i/>
                <w:iCs/>
                <w:color w:val="000000"/>
                <w:kern w:val="0"/>
                <w:sz w:val="18"/>
                <w:szCs w:val="18"/>
              </w:rPr>
            </w:pPr>
          </w:p>
        </w:tc>
      </w:tr>
      <w:tr w14:paraId="54711C0A">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8578CD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A3BD2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6C287F0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5CC925E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8C5267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3038156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47B0DF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B96C8F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6CCB146">
            <w:pPr>
              <w:widowControl/>
              <w:suppressAutoHyphens w:val="0"/>
              <w:jc w:val="left"/>
              <w:rPr>
                <w:rFonts w:ascii="Courier New" w:hAnsi="Courier New" w:cs="Courier New"/>
                <w:i/>
                <w:iCs/>
                <w:color w:val="000000"/>
                <w:kern w:val="0"/>
                <w:sz w:val="18"/>
                <w:szCs w:val="18"/>
              </w:rPr>
            </w:pPr>
          </w:p>
        </w:tc>
      </w:tr>
      <w:tr w14:paraId="1A2168D8">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556E844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68CCE4C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338ABEE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50D076B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1FA7D2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67AB54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6086A6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512973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43C275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70E4CF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4782E8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51B54B">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3315603">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E7D4D7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72" w:type="dxa"/>
            <w:gridSpan w:val="2"/>
            <w:tcBorders>
              <w:top w:val="nil"/>
              <w:left w:val="nil"/>
              <w:bottom w:val="single" w:color="000000" w:sz="4" w:space="0"/>
              <w:right w:val="single" w:color="000000" w:sz="4" w:space="0"/>
            </w:tcBorders>
            <w:shd w:val="clear" w:color="auto" w:fill="auto"/>
            <w:vAlign w:val="center"/>
          </w:tcPr>
          <w:p w14:paraId="7CAFE59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271" w:type="dxa"/>
            <w:tcBorders>
              <w:top w:val="nil"/>
              <w:left w:val="nil"/>
              <w:bottom w:val="single" w:color="000000" w:sz="4" w:space="0"/>
              <w:right w:val="single" w:color="000000" w:sz="4" w:space="0"/>
            </w:tcBorders>
            <w:shd w:val="clear" w:color="auto" w:fill="auto"/>
            <w:vAlign w:val="center"/>
          </w:tcPr>
          <w:p w14:paraId="1736502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幼儿人数</w:t>
            </w:r>
          </w:p>
        </w:tc>
        <w:tc>
          <w:tcPr>
            <w:tcW w:w="518" w:type="dxa"/>
            <w:tcBorders>
              <w:top w:val="nil"/>
              <w:left w:val="nil"/>
              <w:bottom w:val="single" w:color="000000" w:sz="4" w:space="0"/>
              <w:right w:val="single" w:color="000000" w:sz="4" w:space="0"/>
            </w:tcBorders>
            <w:shd w:val="clear" w:color="auto" w:fill="auto"/>
            <w:vAlign w:val="center"/>
          </w:tcPr>
          <w:p w14:paraId="083B2A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871E1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159</w:t>
            </w:r>
          </w:p>
        </w:tc>
        <w:tc>
          <w:tcPr>
            <w:tcW w:w="478" w:type="dxa"/>
            <w:tcBorders>
              <w:top w:val="nil"/>
              <w:left w:val="nil"/>
              <w:bottom w:val="single" w:color="000000" w:sz="4" w:space="0"/>
              <w:right w:val="single" w:color="000000" w:sz="4" w:space="0"/>
            </w:tcBorders>
            <w:shd w:val="clear" w:color="auto" w:fill="auto"/>
            <w:vAlign w:val="center"/>
          </w:tcPr>
          <w:p w14:paraId="5A7B52B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958" w:type="dxa"/>
            <w:tcBorders>
              <w:top w:val="nil"/>
              <w:left w:val="nil"/>
              <w:bottom w:val="single" w:color="000000" w:sz="4" w:space="0"/>
              <w:right w:val="single" w:color="000000" w:sz="4" w:space="0"/>
            </w:tcBorders>
            <w:shd w:val="clear" w:color="auto" w:fill="auto"/>
            <w:vAlign w:val="center"/>
          </w:tcPr>
          <w:p w14:paraId="75AFE72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9C8FD2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49A5002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848A0E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C18BB8">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7688C610">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5F906BE">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578246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271" w:type="dxa"/>
            <w:tcBorders>
              <w:top w:val="nil"/>
              <w:left w:val="nil"/>
              <w:bottom w:val="single" w:color="000000" w:sz="4" w:space="0"/>
              <w:right w:val="single" w:color="000000" w:sz="4" w:space="0"/>
            </w:tcBorders>
            <w:shd w:val="clear" w:color="auto" w:fill="auto"/>
            <w:vAlign w:val="center"/>
          </w:tcPr>
          <w:p w14:paraId="70F58F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幼儿保教费对口安排的支出质量</w:t>
            </w:r>
          </w:p>
        </w:tc>
        <w:tc>
          <w:tcPr>
            <w:tcW w:w="518" w:type="dxa"/>
            <w:tcBorders>
              <w:top w:val="nil"/>
              <w:left w:val="nil"/>
              <w:bottom w:val="single" w:color="000000" w:sz="4" w:space="0"/>
              <w:right w:val="single" w:color="000000" w:sz="4" w:space="0"/>
            </w:tcBorders>
            <w:shd w:val="clear" w:color="auto" w:fill="auto"/>
            <w:vAlign w:val="center"/>
          </w:tcPr>
          <w:p w14:paraId="1C1814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0C54D1A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01A9A5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090C714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436B35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E4EAE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32F6893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D234A1">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4AA6620">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5204F243">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7DD320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271" w:type="dxa"/>
            <w:tcBorders>
              <w:top w:val="nil"/>
              <w:left w:val="nil"/>
              <w:bottom w:val="single" w:color="000000" w:sz="4" w:space="0"/>
              <w:right w:val="single" w:color="000000" w:sz="4" w:space="0"/>
            </w:tcBorders>
            <w:shd w:val="clear" w:color="auto" w:fill="auto"/>
            <w:vAlign w:val="center"/>
          </w:tcPr>
          <w:p w14:paraId="7691E6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时效年限</w:t>
            </w:r>
          </w:p>
        </w:tc>
        <w:tc>
          <w:tcPr>
            <w:tcW w:w="518" w:type="dxa"/>
            <w:tcBorders>
              <w:top w:val="nil"/>
              <w:left w:val="nil"/>
              <w:bottom w:val="single" w:color="000000" w:sz="4" w:space="0"/>
              <w:right w:val="single" w:color="000000" w:sz="4" w:space="0"/>
            </w:tcBorders>
            <w:shd w:val="clear" w:color="auto" w:fill="auto"/>
            <w:vAlign w:val="center"/>
          </w:tcPr>
          <w:p w14:paraId="7171AB2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69986D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3D4C013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28882E5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6DB0A7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220BFE2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5A5E5B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DAEB10">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0B0BC56">
            <w:pPr>
              <w:widowControl/>
              <w:suppressAutoHyphens w:val="0"/>
              <w:jc w:val="left"/>
              <w:rPr>
                <w:rFonts w:ascii="宋体" w:hAnsi="宋体" w:cs="宋体"/>
                <w:color w:val="000000"/>
                <w:kern w:val="0"/>
                <w:sz w:val="18"/>
                <w:szCs w:val="18"/>
              </w:rPr>
            </w:pP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6F5875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72" w:type="dxa"/>
            <w:gridSpan w:val="2"/>
            <w:tcBorders>
              <w:top w:val="nil"/>
              <w:left w:val="nil"/>
              <w:bottom w:val="single" w:color="000000" w:sz="4" w:space="0"/>
              <w:right w:val="single" w:color="000000" w:sz="4" w:space="0"/>
            </w:tcBorders>
            <w:shd w:val="clear" w:color="auto" w:fill="auto"/>
            <w:vAlign w:val="center"/>
          </w:tcPr>
          <w:p w14:paraId="2E0E9B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271" w:type="dxa"/>
            <w:tcBorders>
              <w:top w:val="nil"/>
              <w:left w:val="nil"/>
              <w:bottom w:val="single" w:color="000000" w:sz="4" w:space="0"/>
              <w:right w:val="single" w:color="000000" w:sz="4" w:space="0"/>
            </w:tcBorders>
            <w:shd w:val="clear" w:color="auto" w:fill="auto"/>
            <w:vAlign w:val="center"/>
          </w:tcPr>
          <w:p w14:paraId="0D6AB0D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幼儿保教费</w:t>
            </w:r>
          </w:p>
        </w:tc>
        <w:tc>
          <w:tcPr>
            <w:tcW w:w="518" w:type="dxa"/>
            <w:tcBorders>
              <w:top w:val="nil"/>
              <w:left w:val="nil"/>
              <w:bottom w:val="single" w:color="000000" w:sz="4" w:space="0"/>
              <w:right w:val="single" w:color="000000" w:sz="4" w:space="0"/>
            </w:tcBorders>
            <w:shd w:val="clear" w:color="auto" w:fill="auto"/>
            <w:vAlign w:val="center"/>
          </w:tcPr>
          <w:p w14:paraId="4B2ABA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42B261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25.44</w:t>
            </w:r>
          </w:p>
        </w:tc>
        <w:tc>
          <w:tcPr>
            <w:tcW w:w="478" w:type="dxa"/>
            <w:tcBorders>
              <w:top w:val="nil"/>
              <w:left w:val="nil"/>
              <w:bottom w:val="single" w:color="000000" w:sz="4" w:space="0"/>
              <w:right w:val="single" w:color="000000" w:sz="4" w:space="0"/>
            </w:tcBorders>
            <w:shd w:val="clear" w:color="auto" w:fill="auto"/>
            <w:vAlign w:val="center"/>
          </w:tcPr>
          <w:p w14:paraId="62D55F5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6781678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79B6E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59" w:type="dxa"/>
            <w:tcBorders>
              <w:top w:val="nil"/>
              <w:left w:val="nil"/>
              <w:bottom w:val="single" w:color="000000" w:sz="4" w:space="0"/>
              <w:right w:val="single" w:color="000000" w:sz="4" w:space="0"/>
            </w:tcBorders>
            <w:shd w:val="clear" w:color="auto" w:fill="auto"/>
            <w:vAlign w:val="center"/>
          </w:tcPr>
          <w:p w14:paraId="53B2EE9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84E94E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D391A8">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34CBE5B">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AD6CE7B">
            <w:pPr>
              <w:widowControl/>
              <w:suppressAutoHyphens w:val="0"/>
              <w:jc w:val="left"/>
              <w:rPr>
                <w:rFonts w:ascii="宋体" w:hAnsi="宋体" w:cs="宋体"/>
                <w:color w:val="000000"/>
                <w:kern w:val="0"/>
                <w:sz w:val="18"/>
                <w:szCs w:val="18"/>
              </w:rPr>
            </w:pPr>
          </w:p>
        </w:tc>
        <w:tc>
          <w:tcPr>
            <w:tcW w:w="1172" w:type="dxa"/>
            <w:gridSpan w:val="2"/>
            <w:tcBorders>
              <w:top w:val="nil"/>
              <w:left w:val="nil"/>
              <w:bottom w:val="single" w:color="000000" w:sz="4" w:space="0"/>
              <w:right w:val="single" w:color="000000" w:sz="4" w:space="0"/>
            </w:tcBorders>
            <w:shd w:val="clear" w:color="auto" w:fill="auto"/>
            <w:vAlign w:val="center"/>
          </w:tcPr>
          <w:p w14:paraId="3C354EB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271" w:type="dxa"/>
            <w:tcBorders>
              <w:top w:val="nil"/>
              <w:left w:val="nil"/>
              <w:bottom w:val="single" w:color="000000" w:sz="4" w:space="0"/>
              <w:right w:val="single" w:color="000000" w:sz="4" w:space="0"/>
            </w:tcBorders>
            <w:shd w:val="clear" w:color="auto" w:fill="auto"/>
            <w:vAlign w:val="center"/>
          </w:tcPr>
          <w:p w14:paraId="7DB30D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持续年限</w:t>
            </w:r>
          </w:p>
        </w:tc>
        <w:tc>
          <w:tcPr>
            <w:tcW w:w="518" w:type="dxa"/>
            <w:tcBorders>
              <w:top w:val="nil"/>
              <w:left w:val="nil"/>
              <w:bottom w:val="single" w:color="000000" w:sz="4" w:space="0"/>
              <w:right w:val="single" w:color="000000" w:sz="4" w:space="0"/>
            </w:tcBorders>
            <w:shd w:val="clear" w:color="auto" w:fill="auto"/>
            <w:vAlign w:val="center"/>
          </w:tcPr>
          <w:p w14:paraId="6E35014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F2BE1A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000000" w:sz="4" w:space="0"/>
              <w:right w:val="single" w:color="000000" w:sz="4" w:space="0"/>
            </w:tcBorders>
            <w:shd w:val="clear" w:color="auto" w:fill="auto"/>
            <w:vAlign w:val="center"/>
          </w:tcPr>
          <w:p w14:paraId="2903DC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58" w:type="dxa"/>
            <w:tcBorders>
              <w:top w:val="nil"/>
              <w:left w:val="nil"/>
              <w:bottom w:val="single" w:color="000000" w:sz="4" w:space="0"/>
              <w:right w:val="single" w:color="000000" w:sz="4" w:space="0"/>
            </w:tcBorders>
            <w:shd w:val="clear" w:color="auto" w:fill="auto"/>
            <w:vAlign w:val="center"/>
          </w:tcPr>
          <w:p w14:paraId="2B54FA7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1589B84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93482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F340B5B">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A38584E">
        <w:tblPrEx>
          <w:tblCellMar>
            <w:top w:w="0" w:type="dxa"/>
            <w:left w:w="108" w:type="dxa"/>
            <w:bottom w:w="0" w:type="dxa"/>
            <w:right w:w="108" w:type="dxa"/>
          </w:tblCellMar>
        </w:tblPrEx>
        <w:trPr>
          <w:trHeight w:val="454" w:hRule="atLeast"/>
        </w:trPr>
        <w:tc>
          <w:tcPr>
            <w:tcW w:w="698" w:type="dxa"/>
            <w:vMerge w:val="continue"/>
            <w:tcBorders>
              <w:top w:val="nil"/>
              <w:left w:val="single" w:color="000000" w:sz="4" w:space="0"/>
              <w:bottom w:val="single" w:color="000000" w:sz="4" w:space="0"/>
              <w:right w:val="single" w:color="000000" w:sz="4" w:space="0"/>
            </w:tcBorders>
            <w:vAlign w:val="center"/>
          </w:tcPr>
          <w:p w14:paraId="6F3DF634">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25F442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72" w:type="dxa"/>
            <w:gridSpan w:val="2"/>
            <w:tcBorders>
              <w:top w:val="nil"/>
              <w:left w:val="nil"/>
              <w:bottom w:val="single" w:color="000000" w:sz="4" w:space="0"/>
              <w:right w:val="single" w:color="000000" w:sz="4" w:space="0"/>
            </w:tcBorders>
            <w:shd w:val="clear" w:color="auto" w:fill="auto"/>
            <w:vAlign w:val="center"/>
          </w:tcPr>
          <w:p w14:paraId="1C6428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271" w:type="dxa"/>
            <w:tcBorders>
              <w:top w:val="nil"/>
              <w:left w:val="nil"/>
              <w:bottom w:val="single" w:color="000000" w:sz="4" w:space="0"/>
              <w:right w:val="single" w:color="000000" w:sz="4" w:space="0"/>
            </w:tcBorders>
            <w:shd w:val="clear" w:color="auto" w:fill="auto"/>
            <w:vAlign w:val="center"/>
          </w:tcPr>
          <w:p w14:paraId="464020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学生满意度</w:t>
            </w:r>
          </w:p>
        </w:tc>
        <w:tc>
          <w:tcPr>
            <w:tcW w:w="518" w:type="dxa"/>
            <w:tcBorders>
              <w:top w:val="nil"/>
              <w:left w:val="nil"/>
              <w:bottom w:val="single" w:color="000000" w:sz="4" w:space="0"/>
              <w:right w:val="single" w:color="000000" w:sz="4" w:space="0"/>
            </w:tcBorders>
            <w:shd w:val="clear" w:color="auto" w:fill="auto"/>
            <w:vAlign w:val="center"/>
          </w:tcPr>
          <w:p w14:paraId="4AF0096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397FDC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478" w:type="dxa"/>
            <w:tcBorders>
              <w:top w:val="nil"/>
              <w:left w:val="nil"/>
              <w:bottom w:val="single" w:color="000000" w:sz="4" w:space="0"/>
              <w:right w:val="single" w:color="000000" w:sz="4" w:space="0"/>
            </w:tcBorders>
            <w:shd w:val="clear" w:color="auto" w:fill="auto"/>
            <w:vAlign w:val="center"/>
          </w:tcPr>
          <w:p w14:paraId="2204C7E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58" w:type="dxa"/>
            <w:tcBorders>
              <w:top w:val="nil"/>
              <w:left w:val="nil"/>
              <w:bottom w:val="single" w:color="000000" w:sz="4" w:space="0"/>
              <w:right w:val="single" w:color="000000" w:sz="4" w:space="0"/>
            </w:tcBorders>
            <w:shd w:val="clear" w:color="auto" w:fill="auto"/>
            <w:vAlign w:val="center"/>
          </w:tcPr>
          <w:p w14:paraId="631F7C25">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70012C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336B37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4EAB67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78EF4E">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4F9E105">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0EF7F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72" w:type="dxa"/>
            <w:gridSpan w:val="2"/>
            <w:tcBorders>
              <w:top w:val="nil"/>
              <w:left w:val="nil"/>
              <w:bottom w:val="single" w:color="000000" w:sz="4" w:space="0"/>
              <w:right w:val="single" w:color="000000" w:sz="4" w:space="0"/>
            </w:tcBorders>
            <w:shd w:val="clear" w:color="auto" w:fill="auto"/>
            <w:vAlign w:val="center"/>
          </w:tcPr>
          <w:p w14:paraId="321C917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271" w:type="dxa"/>
            <w:tcBorders>
              <w:top w:val="nil"/>
              <w:left w:val="nil"/>
              <w:bottom w:val="single" w:color="000000" w:sz="4" w:space="0"/>
              <w:right w:val="single" w:color="000000" w:sz="4" w:space="0"/>
            </w:tcBorders>
            <w:shd w:val="clear" w:color="auto" w:fill="auto"/>
            <w:vAlign w:val="center"/>
          </w:tcPr>
          <w:p w14:paraId="6DE487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幼儿保教费对口安排支出</w:t>
            </w:r>
          </w:p>
        </w:tc>
        <w:tc>
          <w:tcPr>
            <w:tcW w:w="518" w:type="dxa"/>
            <w:tcBorders>
              <w:top w:val="nil"/>
              <w:left w:val="nil"/>
              <w:bottom w:val="single" w:color="000000" w:sz="4" w:space="0"/>
              <w:right w:val="single" w:color="000000" w:sz="4" w:space="0"/>
            </w:tcBorders>
            <w:shd w:val="clear" w:color="auto" w:fill="auto"/>
            <w:vAlign w:val="center"/>
          </w:tcPr>
          <w:p w14:paraId="65B2B4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4610FF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25.44</w:t>
            </w:r>
          </w:p>
        </w:tc>
        <w:tc>
          <w:tcPr>
            <w:tcW w:w="478" w:type="dxa"/>
            <w:tcBorders>
              <w:top w:val="nil"/>
              <w:left w:val="nil"/>
              <w:bottom w:val="single" w:color="000000" w:sz="4" w:space="0"/>
              <w:right w:val="single" w:color="000000" w:sz="4" w:space="0"/>
            </w:tcBorders>
            <w:shd w:val="clear" w:color="auto" w:fill="auto"/>
            <w:vAlign w:val="center"/>
          </w:tcPr>
          <w:p w14:paraId="73361CF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58" w:type="dxa"/>
            <w:tcBorders>
              <w:top w:val="nil"/>
              <w:left w:val="nil"/>
              <w:bottom w:val="single" w:color="000000" w:sz="4" w:space="0"/>
              <w:right w:val="single" w:color="000000" w:sz="4" w:space="0"/>
            </w:tcBorders>
            <w:shd w:val="clear" w:color="auto" w:fill="auto"/>
            <w:vAlign w:val="center"/>
          </w:tcPr>
          <w:p w14:paraId="4302177F">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7C90CB9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9F83F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0B09CBAC">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3F51AD">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B81A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120E915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58DEE26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F489A1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C8BB4C3">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68800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486D2B8">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7EA76DA">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E3124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1D88610">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3842767">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6D889A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AB1048A">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1B55945">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13BA5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39BF597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7F36D03A">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54A01FA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0507BFC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60C5B57C">
            <w:pPr>
              <w:pStyle w:val="2"/>
              <w:rPr>
                <w:rFonts w:hint="eastAsia"/>
              </w:rPr>
            </w:pPr>
          </w:p>
          <w:p w14:paraId="32B84938">
            <w:pPr>
              <w:pStyle w:val="3"/>
              <w:ind w:left="420"/>
            </w:pPr>
          </w:p>
        </w:tc>
        <w:tc>
          <w:tcPr>
            <w:tcW w:w="1172" w:type="dxa"/>
            <w:gridSpan w:val="2"/>
            <w:tcBorders>
              <w:top w:val="nil"/>
              <w:left w:val="nil"/>
              <w:bottom w:val="nil"/>
              <w:right w:val="nil"/>
            </w:tcBorders>
            <w:shd w:val="clear" w:color="auto" w:fill="auto"/>
            <w:vAlign w:val="center"/>
          </w:tcPr>
          <w:p w14:paraId="33EC0F3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0734AF2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2FA11B0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15010A1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3545AA8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147947DE">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3ED8E52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10422E9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2884F6D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7E5DB362">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4627A0">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F798EDC">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22ED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55D064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51090823T000009138905-省十四运会奖励</w:t>
            </w:r>
          </w:p>
        </w:tc>
      </w:tr>
      <w:tr w14:paraId="39D6E6FF">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5E6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126C17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2EB9C53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C78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2C0594D3">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797DFA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16FB06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6B299B5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DC7A44D">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2108B6E">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E6EF49F">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1D2BB0A5">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2D0CDB6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30E96F6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19703E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7CF2B0DE">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3AF8A2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580BDA8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3B98B6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061DA11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441693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62C8A4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21E0361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F1F58C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466BD56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53F4FB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7AAFCB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22EEAA2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6DDFCD6">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0C1F512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C35EA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1D7E3E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59F11C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8E2AA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958" w:type="dxa"/>
            <w:tcBorders>
              <w:top w:val="nil"/>
              <w:left w:val="nil"/>
              <w:bottom w:val="single" w:color="000000" w:sz="4" w:space="0"/>
              <w:right w:val="single" w:color="000000" w:sz="4" w:space="0"/>
            </w:tcBorders>
            <w:shd w:val="clear" w:color="auto" w:fill="auto"/>
            <w:vAlign w:val="center"/>
          </w:tcPr>
          <w:p w14:paraId="73DDDC0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66ABD8F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4FEC652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77BCCD28">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1EA98A8D">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560C123D">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8D234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336C536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347AB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2FC886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958" w:type="dxa"/>
            <w:tcBorders>
              <w:top w:val="nil"/>
              <w:left w:val="nil"/>
              <w:bottom w:val="single" w:color="000000" w:sz="4" w:space="0"/>
              <w:right w:val="single" w:color="000000" w:sz="4" w:space="0"/>
            </w:tcBorders>
            <w:shd w:val="clear" w:color="auto" w:fill="auto"/>
            <w:vAlign w:val="center"/>
          </w:tcPr>
          <w:p w14:paraId="4548F2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14F2F6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4F241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A4571F7">
            <w:pPr>
              <w:widowControl/>
              <w:suppressAutoHyphens w:val="0"/>
              <w:jc w:val="left"/>
              <w:rPr>
                <w:rFonts w:ascii="Courier New" w:hAnsi="Courier New" w:cs="Courier New"/>
                <w:i/>
                <w:iCs/>
                <w:color w:val="000000"/>
                <w:kern w:val="0"/>
                <w:sz w:val="18"/>
                <w:szCs w:val="18"/>
              </w:rPr>
            </w:pPr>
          </w:p>
        </w:tc>
      </w:tr>
      <w:tr w14:paraId="7F358107">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2D8E389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1E9742F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F08B1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091D1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17B9AF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207AA5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459A9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3190023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3BEBEA26">
            <w:pPr>
              <w:widowControl/>
              <w:suppressAutoHyphens w:val="0"/>
              <w:jc w:val="left"/>
              <w:rPr>
                <w:rFonts w:ascii="Courier New" w:hAnsi="Courier New" w:cs="Courier New"/>
                <w:i/>
                <w:iCs/>
                <w:color w:val="000000"/>
                <w:kern w:val="0"/>
                <w:sz w:val="18"/>
                <w:szCs w:val="18"/>
              </w:rPr>
            </w:pPr>
          </w:p>
        </w:tc>
      </w:tr>
      <w:tr w14:paraId="342A59BD">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6330EF2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4C6273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1D0D25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57B14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60C84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55909C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676B39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BDFDAF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006CABCA">
            <w:pPr>
              <w:widowControl/>
              <w:suppressAutoHyphens w:val="0"/>
              <w:jc w:val="left"/>
              <w:rPr>
                <w:rFonts w:ascii="Courier New" w:hAnsi="Courier New" w:cs="Courier New"/>
                <w:i/>
                <w:iCs/>
                <w:color w:val="000000"/>
                <w:kern w:val="0"/>
                <w:sz w:val="18"/>
                <w:szCs w:val="18"/>
              </w:rPr>
            </w:pPr>
          </w:p>
        </w:tc>
      </w:tr>
      <w:tr w14:paraId="2CCFC30E">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1C7A2FBB">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21275F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3D513F3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755E20F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1CD1DF3">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53B6B022">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0535BF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1AF3D0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B598C50">
            <w:pPr>
              <w:widowControl/>
              <w:suppressAutoHyphens w:val="0"/>
              <w:jc w:val="left"/>
              <w:rPr>
                <w:rFonts w:ascii="Courier New" w:hAnsi="Courier New" w:cs="Courier New"/>
                <w:i/>
                <w:iCs/>
                <w:color w:val="000000"/>
                <w:kern w:val="0"/>
                <w:sz w:val="18"/>
                <w:szCs w:val="18"/>
              </w:rPr>
            </w:pPr>
          </w:p>
        </w:tc>
      </w:tr>
      <w:tr w14:paraId="52B03EE3">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629DB0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59463FD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7E90CB1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4E1CDD4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7D3CAE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7F820E4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3B522F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49ABC78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0B586C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036F69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6B5208D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476B4D8">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86BE81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29FA6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3BDFDF5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7D2A13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3708A2D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5C2DDA3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701038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7251BE21">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E5DE9E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233BB8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0ECD208">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4D1BD6A">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52540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106710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3A80F87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0E6C40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1D5EA8E">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198A27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EE4B509">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3D5E4C8E">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3EDA77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809C593">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30E4668">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55DBD18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69DDFFE9">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8E7F767">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C087F">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0364BC1E">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DEC18E2">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1A5F750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437F9723">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46596381">
            <w:pPr>
              <w:pStyle w:val="2"/>
              <w:rPr>
                <w:rFonts w:hint="eastAsia"/>
              </w:rPr>
            </w:pPr>
          </w:p>
          <w:p w14:paraId="6CC33F01">
            <w:pPr>
              <w:pStyle w:val="3"/>
              <w:ind w:left="420"/>
              <w:rPr>
                <w:rFonts w:hint="eastAsia"/>
              </w:rPr>
            </w:pPr>
          </w:p>
          <w:p w14:paraId="19FAFED1">
            <w:pPr>
              <w:pStyle w:val="3"/>
              <w:ind w:left="420"/>
              <w:rPr>
                <w:rFonts w:hint="eastAsia"/>
              </w:rPr>
            </w:pPr>
          </w:p>
          <w:p w14:paraId="1EF99433">
            <w:pPr>
              <w:pStyle w:val="3"/>
              <w:ind w:left="420"/>
              <w:rPr>
                <w:rFonts w:hint="eastAsia"/>
              </w:rPr>
            </w:pPr>
          </w:p>
          <w:p w14:paraId="53196F59">
            <w:pPr>
              <w:pStyle w:val="3"/>
              <w:ind w:left="420"/>
              <w:rPr>
                <w:rFonts w:hint="eastAsia"/>
              </w:rPr>
            </w:pPr>
          </w:p>
          <w:p w14:paraId="2E381BAF">
            <w:pPr>
              <w:pStyle w:val="3"/>
              <w:ind w:left="420"/>
              <w:rPr>
                <w:rFonts w:hint="eastAsia"/>
              </w:rPr>
            </w:pPr>
          </w:p>
          <w:p w14:paraId="78A12847">
            <w:pPr>
              <w:pStyle w:val="3"/>
              <w:ind w:left="420"/>
            </w:pPr>
          </w:p>
        </w:tc>
        <w:tc>
          <w:tcPr>
            <w:tcW w:w="1172" w:type="dxa"/>
            <w:gridSpan w:val="2"/>
            <w:tcBorders>
              <w:top w:val="nil"/>
              <w:left w:val="nil"/>
              <w:bottom w:val="nil"/>
              <w:right w:val="nil"/>
            </w:tcBorders>
            <w:shd w:val="clear" w:color="auto" w:fill="auto"/>
            <w:vAlign w:val="center"/>
          </w:tcPr>
          <w:p w14:paraId="432F6A7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09DD6C7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F335874">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420A83B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4584DC4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1D86CB0D">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04E1B3C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344161F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26B269A8">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6302AE97">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F1E14F">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AAA91E3">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0844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14BD41B9">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51090823T000009908041-玉龙中学2022年义务教育薄弱环节改善与能力提升</w:t>
            </w:r>
          </w:p>
        </w:tc>
      </w:tr>
      <w:tr w14:paraId="30B53C0E">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033D">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1D48BF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43D11B1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71C0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11FAB0A2">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2DB872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3EC612C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4FDF50B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8110A5E">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A616E8A">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7213231A">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3338BC22">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A92A05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E6038F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D9A276D">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2CEF357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E7B013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3A38466">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C294E2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C94D2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2D62B47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08DF356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1E292B7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CDFCB4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01DB3A1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5084D40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35CE70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C5419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7947A17">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1A96521F">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B888EB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AEC0AE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1D2B800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75.67</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649563E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75.67</w:t>
            </w:r>
          </w:p>
        </w:tc>
        <w:tc>
          <w:tcPr>
            <w:tcW w:w="958" w:type="dxa"/>
            <w:tcBorders>
              <w:top w:val="nil"/>
              <w:left w:val="nil"/>
              <w:bottom w:val="single" w:color="000000" w:sz="4" w:space="0"/>
              <w:right w:val="single" w:color="000000" w:sz="4" w:space="0"/>
            </w:tcBorders>
            <w:shd w:val="clear" w:color="auto" w:fill="auto"/>
            <w:vAlign w:val="center"/>
          </w:tcPr>
          <w:p w14:paraId="6B9123F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1341A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05B1DF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4C06D31A">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E40947A">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323216F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F56DE1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30818C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890226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75.67</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9CCDCB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75.67</w:t>
            </w:r>
          </w:p>
        </w:tc>
        <w:tc>
          <w:tcPr>
            <w:tcW w:w="958" w:type="dxa"/>
            <w:tcBorders>
              <w:top w:val="nil"/>
              <w:left w:val="nil"/>
              <w:bottom w:val="single" w:color="000000" w:sz="4" w:space="0"/>
              <w:right w:val="single" w:color="000000" w:sz="4" w:space="0"/>
            </w:tcBorders>
            <w:shd w:val="clear" w:color="auto" w:fill="auto"/>
            <w:vAlign w:val="center"/>
          </w:tcPr>
          <w:p w14:paraId="3669438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83F584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0FCDBB3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235CC1FF">
            <w:pPr>
              <w:widowControl/>
              <w:suppressAutoHyphens w:val="0"/>
              <w:jc w:val="left"/>
              <w:rPr>
                <w:rFonts w:ascii="Courier New" w:hAnsi="Courier New" w:cs="Courier New"/>
                <w:i/>
                <w:iCs/>
                <w:color w:val="000000"/>
                <w:kern w:val="0"/>
                <w:sz w:val="18"/>
                <w:szCs w:val="18"/>
              </w:rPr>
            </w:pPr>
          </w:p>
        </w:tc>
      </w:tr>
      <w:tr w14:paraId="061CFDC1">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444B383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C36176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5D1A55B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5A988A4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1BD124B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6B14CBD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417ABE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7EDB71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60ACED2C">
            <w:pPr>
              <w:widowControl/>
              <w:suppressAutoHyphens w:val="0"/>
              <w:jc w:val="left"/>
              <w:rPr>
                <w:rFonts w:ascii="Courier New" w:hAnsi="Courier New" w:cs="Courier New"/>
                <w:i/>
                <w:iCs/>
                <w:color w:val="000000"/>
                <w:kern w:val="0"/>
                <w:sz w:val="18"/>
                <w:szCs w:val="18"/>
              </w:rPr>
            </w:pPr>
          </w:p>
        </w:tc>
      </w:tr>
      <w:tr w14:paraId="2632A7D7">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52AD4E23">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549247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34092B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39F43B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9F31D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2BA2C5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3DEF933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45775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B9EFEAC">
            <w:pPr>
              <w:widowControl/>
              <w:suppressAutoHyphens w:val="0"/>
              <w:jc w:val="left"/>
              <w:rPr>
                <w:rFonts w:ascii="Courier New" w:hAnsi="Courier New" w:cs="Courier New"/>
                <w:i/>
                <w:iCs/>
                <w:color w:val="000000"/>
                <w:kern w:val="0"/>
                <w:sz w:val="18"/>
                <w:szCs w:val="18"/>
              </w:rPr>
            </w:pPr>
          </w:p>
        </w:tc>
      </w:tr>
      <w:tr w14:paraId="74BDA605">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08C5BD72">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323D70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758877F6">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19F226AA">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98BC6A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7411CF6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F520B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3D40CB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448E0042">
            <w:pPr>
              <w:widowControl/>
              <w:suppressAutoHyphens w:val="0"/>
              <w:jc w:val="left"/>
              <w:rPr>
                <w:rFonts w:ascii="Courier New" w:hAnsi="Courier New" w:cs="Courier New"/>
                <w:i/>
                <w:iCs/>
                <w:color w:val="000000"/>
                <w:kern w:val="0"/>
                <w:sz w:val="18"/>
                <w:szCs w:val="18"/>
              </w:rPr>
            </w:pPr>
          </w:p>
        </w:tc>
      </w:tr>
      <w:tr w14:paraId="0C718A83">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533D67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397D189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48D6D18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7EE425F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3CF7AF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34C257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26E41A0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062A201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334AF78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56E6285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70C7916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A394A0E">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52A8E671">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E0DAE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06CE78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319F56D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6555FF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2E36FCB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48A039B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42326AA0">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215C14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3A0E8B8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438244B7">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5DB259">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A5A28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52BF45A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78D83E94">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7C86A85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8E59A28">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3C9CB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F8DF71E">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E9E563B">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46F5629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4D6D6C7D">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4CB2AD0">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90A518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34B71E9F">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9622476">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1FE19">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1A4984F3">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678C3BF0">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0F2AD29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7D1B869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p w14:paraId="08E43DBC">
            <w:pPr>
              <w:pStyle w:val="2"/>
              <w:rPr>
                <w:rFonts w:hint="eastAsia"/>
              </w:rPr>
            </w:pPr>
          </w:p>
          <w:p w14:paraId="4A92F44D">
            <w:pPr>
              <w:pStyle w:val="3"/>
              <w:ind w:left="420"/>
              <w:rPr>
                <w:rFonts w:hint="eastAsia"/>
              </w:rPr>
            </w:pPr>
          </w:p>
          <w:p w14:paraId="058CA93B">
            <w:pPr>
              <w:pStyle w:val="3"/>
              <w:ind w:left="420"/>
              <w:rPr>
                <w:rFonts w:hint="eastAsia"/>
              </w:rPr>
            </w:pPr>
          </w:p>
          <w:p w14:paraId="224004D5">
            <w:pPr>
              <w:pStyle w:val="3"/>
              <w:ind w:left="420"/>
              <w:rPr>
                <w:rFonts w:hint="eastAsia"/>
              </w:rPr>
            </w:pPr>
          </w:p>
          <w:p w14:paraId="51BCF95E">
            <w:pPr>
              <w:pStyle w:val="3"/>
              <w:ind w:left="420"/>
              <w:rPr>
                <w:rFonts w:hint="eastAsia"/>
              </w:rPr>
            </w:pPr>
          </w:p>
          <w:p w14:paraId="14D54EC2">
            <w:pPr>
              <w:pStyle w:val="3"/>
              <w:ind w:left="420"/>
              <w:rPr>
                <w:rFonts w:hint="eastAsia"/>
              </w:rPr>
            </w:pPr>
          </w:p>
          <w:p w14:paraId="1829A31E">
            <w:pPr>
              <w:pStyle w:val="3"/>
              <w:ind w:left="420"/>
              <w:rPr>
                <w:rFonts w:hint="eastAsia"/>
              </w:rPr>
            </w:pPr>
          </w:p>
          <w:p w14:paraId="2B4A841B">
            <w:pPr>
              <w:pStyle w:val="3"/>
              <w:ind w:left="420"/>
            </w:pPr>
          </w:p>
        </w:tc>
        <w:tc>
          <w:tcPr>
            <w:tcW w:w="1172" w:type="dxa"/>
            <w:gridSpan w:val="2"/>
            <w:tcBorders>
              <w:top w:val="nil"/>
              <w:left w:val="nil"/>
              <w:bottom w:val="nil"/>
              <w:right w:val="nil"/>
            </w:tcBorders>
            <w:shd w:val="clear" w:color="auto" w:fill="auto"/>
            <w:vAlign w:val="center"/>
          </w:tcPr>
          <w:p w14:paraId="4FB7D939">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47272B6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76D7CE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04CCCE9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740F260B">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5A195FB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67C89FFA">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322BDBC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00B6E5A0">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r w14:paraId="0FF0353B">
        <w:tblPrEx>
          <w:tblCellMar>
            <w:top w:w="0" w:type="dxa"/>
            <w:left w:w="108" w:type="dxa"/>
            <w:bottom w:w="0" w:type="dxa"/>
            <w:right w:w="108" w:type="dxa"/>
          </w:tblCellMar>
        </w:tblPrEx>
        <w:trPr>
          <w:trHeight w:val="904" w:hRule="atLeast"/>
        </w:trPr>
        <w:tc>
          <w:tcPr>
            <w:tcW w:w="11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A9134E">
            <w:pPr>
              <w:widowControl/>
              <w:suppressAutoHyphens w:val="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376D3CC">
        <w:tblPrEx>
          <w:tblCellMar>
            <w:top w:w="0" w:type="dxa"/>
            <w:left w:w="108" w:type="dxa"/>
            <w:bottom w:w="0" w:type="dxa"/>
            <w:right w:w="108" w:type="dxa"/>
          </w:tblCellMar>
        </w:tblPrEx>
        <w:trPr>
          <w:trHeight w:val="285"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0DB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463CE93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51090824R000010037078-教育系统质量提升奖考核（含公积金）</w:t>
            </w:r>
          </w:p>
        </w:tc>
      </w:tr>
      <w:tr w14:paraId="6B592794">
        <w:tblPrEx>
          <w:tblCellMar>
            <w:top w:w="0" w:type="dxa"/>
            <w:left w:w="108" w:type="dxa"/>
            <w:bottom w:w="0" w:type="dxa"/>
            <w:right w:w="108" w:type="dxa"/>
          </w:tblCellMar>
        </w:tblPrEx>
        <w:trPr>
          <w:trHeight w:val="514" w:hRule="atLeast"/>
        </w:trPr>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0CA8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56F5503A">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遂宁市玉龙初级中学校部门</w:t>
            </w:r>
          </w:p>
        </w:tc>
        <w:tc>
          <w:tcPr>
            <w:tcW w:w="958" w:type="dxa"/>
            <w:tcBorders>
              <w:top w:val="nil"/>
              <w:left w:val="nil"/>
              <w:bottom w:val="nil"/>
              <w:right w:val="nil"/>
            </w:tcBorders>
            <w:shd w:val="clear" w:color="auto" w:fill="auto"/>
            <w:vAlign w:val="center"/>
          </w:tcPr>
          <w:p w14:paraId="7D00FD7B">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D71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遂宁市玉龙初级中学校</w:t>
            </w:r>
          </w:p>
        </w:tc>
      </w:tr>
      <w:tr w14:paraId="6E4D884B">
        <w:tblPrEx>
          <w:tblCellMar>
            <w:top w:w="0" w:type="dxa"/>
            <w:left w:w="108" w:type="dxa"/>
            <w:bottom w:w="0" w:type="dxa"/>
            <w:right w:w="108" w:type="dxa"/>
          </w:tblCellMar>
        </w:tblPrEx>
        <w:trPr>
          <w:trHeight w:val="285"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E895F50">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542" w:type="dxa"/>
            <w:vMerge w:val="restart"/>
            <w:tcBorders>
              <w:top w:val="nil"/>
              <w:left w:val="single" w:color="000000" w:sz="4" w:space="0"/>
              <w:bottom w:val="single" w:color="000000" w:sz="4" w:space="0"/>
              <w:right w:val="single" w:color="000000" w:sz="4" w:space="0"/>
            </w:tcBorders>
            <w:shd w:val="clear" w:color="auto" w:fill="auto"/>
            <w:vAlign w:val="center"/>
          </w:tcPr>
          <w:p w14:paraId="75454163">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78D5590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44C58B7F">
            <w:pPr>
              <w:widowControl/>
              <w:suppressAutoHyphens w:val="0"/>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8A8C6B1">
        <w:tblPrEx>
          <w:tblCellMar>
            <w:top w:w="0" w:type="dxa"/>
            <w:left w:w="108" w:type="dxa"/>
            <w:bottom w:w="0" w:type="dxa"/>
            <w:right w:w="108" w:type="dxa"/>
          </w:tblCellMar>
        </w:tblPrEx>
        <w:trPr>
          <w:trHeight w:val="709" w:hRule="atLeast"/>
        </w:trPr>
        <w:tc>
          <w:tcPr>
            <w:tcW w:w="698" w:type="dxa"/>
            <w:vMerge w:val="continue"/>
            <w:tcBorders>
              <w:top w:val="nil"/>
              <w:left w:val="single" w:color="000000" w:sz="4" w:space="0"/>
              <w:bottom w:val="single" w:color="000000" w:sz="4" w:space="0"/>
              <w:right w:val="single" w:color="000000" w:sz="4" w:space="0"/>
            </w:tcBorders>
            <w:vAlign w:val="center"/>
          </w:tcPr>
          <w:p w14:paraId="60612705">
            <w:pPr>
              <w:widowControl/>
              <w:suppressAutoHyphens w:val="0"/>
              <w:jc w:val="left"/>
              <w:rPr>
                <w:rFonts w:ascii="宋体" w:hAnsi="宋体" w:cs="宋体"/>
                <w:color w:val="000000"/>
                <w:kern w:val="0"/>
                <w:sz w:val="18"/>
                <w:szCs w:val="18"/>
              </w:rPr>
            </w:pPr>
          </w:p>
        </w:tc>
        <w:tc>
          <w:tcPr>
            <w:tcW w:w="1542" w:type="dxa"/>
            <w:vMerge w:val="continue"/>
            <w:tcBorders>
              <w:top w:val="nil"/>
              <w:left w:val="single" w:color="000000" w:sz="4" w:space="0"/>
              <w:bottom w:val="single" w:color="000000" w:sz="4" w:space="0"/>
              <w:right w:val="single" w:color="000000" w:sz="4" w:space="0"/>
            </w:tcBorders>
            <w:vAlign w:val="center"/>
          </w:tcPr>
          <w:p w14:paraId="0E779CFB">
            <w:pPr>
              <w:widowControl/>
              <w:suppressAutoHyphens w:val="0"/>
              <w:jc w:val="left"/>
              <w:rPr>
                <w:rFonts w:ascii="宋体" w:hAnsi="宋体" w:cs="宋体"/>
                <w:color w:val="000000"/>
                <w:kern w:val="0"/>
                <w:sz w:val="18"/>
                <w:szCs w:val="18"/>
              </w:rPr>
            </w:pPr>
          </w:p>
        </w:tc>
        <w:tc>
          <w:tcPr>
            <w:tcW w:w="5105" w:type="dxa"/>
            <w:gridSpan w:val="6"/>
            <w:tcBorders>
              <w:top w:val="single" w:color="000000" w:sz="4" w:space="0"/>
              <w:left w:val="nil"/>
              <w:bottom w:val="single" w:color="000000" w:sz="4" w:space="0"/>
              <w:right w:val="single" w:color="000000" w:sz="4" w:space="0"/>
            </w:tcBorders>
            <w:shd w:val="clear" w:color="auto" w:fill="auto"/>
            <w:vAlign w:val="center"/>
          </w:tcPr>
          <w:p w14:paraId="3BC84EDC">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35" w:type="dxa"/>
            <w:gridSpan w:val="4"/>
            <w:tcBorders>
              <w:top w:val="single" w:color="000000" w:sz="4" w:space="0"/>
              <w:left w:val="nil"/>
              <w:bottom w:val="single" w:color="000000" w:sz="4" w:space="0"/>
              <w:right w:val="single" w:color="000000" w:sz="4" w:space="0"/>
            </w:tcBorders>
            <w:shd w:val="clear" w:color="auto" w:fill="auto"/>
            <w:vAlign w:val="center"/>
          </w:tcPr>
          <w:p w14:paraId="038E24D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29B47B4">
        <w:tblPrEx>
          <w:tblCellMar>
            <w:top w:w="0" w:type="dxa"/>
            <w:left w:w="108" w:type="dxa"/>
            <w:bottom w:w="0" w:type="dxa"/>
            <w:right w:w="108" w:type="dxa"/>
          </w:tblCellMar>
        </w:tblPrEx>
        <w:trPr>
          <w:trHeight w:val="694" w:hRule="atLeast"/>
        </w:trPr>
        <w:tc>
          <w:tcPr>
            <w:tcW w:w="698" w:type="dxa"/>
            <w:vMerge w:val="continue"/>
            <w:tcBorders>
              <w:top w:val="nil"/>
              <w:left w:val="single" w:color="000000" w:sz="4" w:space="0"/>
              <w:bottom w:val="single" w:color="000000" w:sz="4" w:space="0"/>
              <w:right w:val="single" w:color="000000" w:sz="4" w:space="0"/>
            </w:tcBorders>
            <w:vAlign w:val="center"/>
          </w:tcPr>
          <w:p w14:paraId="79BB13EC">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4681E658">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0" w:type="dxa"/>
            <w:gridSpan w:val="10"/>
            <w:tcBorders>
              <w:top w:val="single" w:color="000000" w:sz="4" w:space="0"/>
              <w:left w:val="nil"/>
              <w:bottom w:val="single" w:color="000000" w:sz="4" w:space="0"/>
              <w:right w:val="single" w:color="000000" w:sz="4" w:space="0"/>
            </w:tcBorders>
            <w:shd w:val="clear" w:color="auto" w:fill="auto"/>
            <w:vAlign w:val="center"/>
          </w:tcPr>
          <w:p w14:paraId="168A9F5E">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A72BD0C">
        <w:tblPrEx>
          <w:tblCellMar>
            <w:top w:w="0" w:type="dxa"/>
            <w:left w:w="108" w:type="dxa"/>
            <w:bottom w:w="0" w:type="dxa"/>
            <w:right w:w="108" w:type="dxa"/>
          </w:tblCellMar>
        </w:tblPrEx>
        <w:trPr>
          <w:trHeight w:val="360"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2FB4151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42" w:type="dxa"/>
            <w:tcBorders>
              <w:top w:val="nil"/>
              <w:left w:val="nil"/>
              <w:bottom w:val="single" w:color="000000" w:sz="4" w:space="0"/>
              <w:right w:val="single" w:color="000000" w:sz="4" w:space="0"/>
            </w:tcBorders>
            <w:shd w:val="clear" w:color="auto" w:fill="auto"/>
            <w:vAlign w:val="center"/>
          </w:tcPr>
          <w:p w14:paraId="4C96BBB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72" w:type="dxa"/>
            <w:gridSpan w:val="2"/>
            <w:tcBorders>
              <w:top w:val="nil"/>
              <w:left w:val="nil"/>
              <w:bottom w:val="single" w:color="000000" w:sz="4" w:space="0"/>
              <w:right w:val="single" w:color="000000" w:sz="4" w:space="0"/>
            </w:tcBorders>
            <w:shd w:val="clear" w:color="auto" w:fill="auto"/>
            <w:vAlign w:val="center"/>
          </w:tcPr>
          <w:p w14:paraId="26EC446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271" w:type="dxa"/>
            <w:tcBorders>
              <w:top w:val="nil"/>
              <w:left w:val="nil"/>
              <w:bottom w:val="single" w:color="000000" w:sz="4" w:space="0"/>
              <w:right w:val="single" w:color="000000" w:sz="4" w:space="0"/>
            </w:tcBorders>
            <w:shd w:val="clear" w:color="auto" w:fill="auto"/>
            <w:vAlign w:val="center"/>
          </w:tcPr>
          <w:p w14:paraId="10F60D1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FC94C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58" w:type="dxa"/>
            <w:tcBorders>
              <w:top w:val="nil"/>
              <w:left w:val="nil"/>
              <w:bottom w:val="single" w:color="000000" w:sz="4" w:space="0"/>
              <w:right w:val="single" w:color="000000" w:sz="4" w:space="0"/>
            </w:tcBorders>
            <w:shd w:val="clear" w:color="auto" w:fill="auto"/>
            <w:vAlign w:val="center"/>
          </w:tcPr>
          <w:p w14:paraId="1F78562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9" w:type="dxa"/>
            <w:tcBorders>
              <w:top w:val="nil"/>
              <w:left w:val="nil"/>
              <w:bottom w:val="single" w:color="000000" w:sz="4" w:space="0"/>
              <w:right w:val="single" w:color="000000" w:sz="4" w:space="0"/>
            </w:tcBorders>
            <w:shd w:val="clear" w:color="auto" w:fill="auto"/>
            <w:vAlign w:val="center"/>
          </w:tcPr>
          <w:p w14:paraId="0E584CE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221F077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74B29AF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707FB77">
        <w:tblPrEx>
          <w:tblCellMar>
            <w:top w:w="0" w:type="dxa"/>
            <w:left w:w="108" w:type="dxa"/>
            <w:bottom w:w="0" w:type="dxa"/>
            <w:right w:w="108" w:type="dxa"/>
          </w:tblCellMar>
        </w:tblPrEx>
        <w:trPr>
          <w:trHeight w:val="345" w:hRule="atLeast"/>
        </w:trPr>
        <w:tc>
          <w:tcPr>
            <w:tcW w:w="698" w:type="dxa"/>
            <w:vMerge w:val="continue"/>
            <w:tcBorders>
              <w:top w:val="nil"/>
              <w:left w:val="single" w:color="000000" w:sz="4" w:space="0"/>
              <w:bottom w:val="single" w:color="000000" w:sz="4" w:space="0"/>
              <w:right w:val="single" w:color="000000" w:sz="4" w:space="0"/>
            </w:tcBorders>
            <w:vAlign w:val="center"/>
          </w:tcPr>
          <w:p w14:paraId="415E1669">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ED0F04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72" w:type="dxa"/>
            <w:gridSpan w:val="2"/>
            <w:tcBorders>
              <w:top w:val="nil"/>
              <w:left w:val="nil"/>
              <w:bottom w:val="single" w:color="000000" w:sz="4" w:space="0"/>
              <w:right w:val="single" w:color="000000" w:sz="4" w:space="0"/>
            </w:tcBorders>
            <w:shd w:val="clear" w:color="auto" w:fill="auto"/>
            <w:vAlign w:val="center"/>
          </w:tcPr>
          <w:p w14:paraId="4440482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B0647A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71.38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5975990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71.38</w:t>
            </w:r>
          </w:p>
        </w:tc>
        <w:tc>
          <w:tcPr>
            <w:tcW w:w="958" w:type="dxa"/>
            <w:tcBorders>
              <w:top w:val="nil"/>
              <w:left w:val="nil"/>
              <w:bottom w:val="single" w:color="000000" w:sz="4" w:space="0"/>
              <w:right w:val="single" w:color="000000" w:sz="4" w:space="0"/>
            </w:tcBorders>
            <w:shd w:val="clear" w:color="auto" w:fill="auto"/>
            <w:vAlign w:val="center"/>
          </w:tcPr>
          <w:p w14:paraId="519A763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4CAEFD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9" w:type="dxa"/>
            <w:tcBorders>
              <w:top w:val="nil"/>
              <w:left w:val="nil"/>
              <w:bottom w:val="single" w:color="000000" w:sz="4" w:space="0"/>
              <w:right w:val="single" w:color="000000" w:sz="4" w:space="0"/>
            </w:tcBorders>
            <w:shd w:val="clear" w:color="auto" w:fill="auto"/>
            <w:vAlign w:val="center"/>
          </w:tcPr>
          <w:p w14:paraId="65CFA5E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vMerge w:val="restart"/>
            <w:tcBorders>
              <w:top w:val="nil"/>
              <w:left w:val="single" w:color="000000" w:sz="4" w:space="0"/>
              <w:bottom w:val="single" w:color="000000" w:sz="4" w:space="0"/>
              <w:right w:val="single" w:color="000000" w:sz="4" w:space="0"/>
            </w:tcBorders>
            <w:shd w:val="clear" w:color="auto" w:fill="auto"/>
            <w:vAlign w:val="center"/>
          </w:tcPr>
          <w:p w14:paraId="20DCB383">
            <w:pPr>
              <w:widowControl/>
              <w:suppressAutoHyphens w:val="0"/>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0576CADE">
        <w:tblPrEx>
          <w:tblCellMar>
            <w:top w:w="0" w:type="dxa"/>
            <w:left w:w="108" w:type="dxa"/>
            <w:bottom w:w="0" w:type="dxa"/>
            <w:right w:w="108" w:type="dxa"/>
          </w:tblCellMar>
        </w:tblPrEx>
        <w:trPr>
          <w:trHeight w:val="390" w:hRule="atLeast"/>
        </w:trPr>
        <w:tc>
          <w:tcPr>
            <w:tcW w:w="698" w:type="dxa"/>
            <w:vMerge w:val="continue"/>
            <w:tcBorders>
              <w:top w:val="nil"/>
              <w:left w:val="single" w:color="000000" w:sz="4" w:space="0"/>
              <w:bottom w:val="single" w:color="000000" w:sz="4" w:space="0"/>
              <w:right w:val="single" w:color="000000" w:sz="4" w:space="0"/>
            </w:tcBorders>
            <w:vAlign w:val="center"/>
          </w:tcPr>
          <w:p w14:paraId="7D26BD9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633C485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72" w:type="dxa"/>
            <w:gridSpan w:val="2"/>
            <w:tcBorders>
              <w:top w:val="nil"/>
              <w:left w:val="nil"/>
              <w:bottom w:val="single" w:color="000000" w:sz="4" w:space="0"/>
              <w:right w:val="single" w:color="000000" w:sz="4" w:space="0"/>
            </w:tcBorders>
            <w:shd w:val="clear" w:color="auto" w:fill="auto"/>
            <w:vAlign w:val="center"/>
          </w:tcPr>
          <w:p w14:paraId="7B0B93A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2355087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71.38</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3BDA03A5">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71.38</w:t>
            </w:r>
          </w:p>
        </w:tc>
        <w:tc>
          <w:tcPr>
            <w:tcW w:w="958" w:type="dxa"/>
            <w:tcBorders>
              <w:top w:val="nil"/>
              <w:left w:val="nil"/>
              <w:bottom w:val="single" w:color="000000" w:sz="4" w:space="0"/>
              <w:right w:val="single" w:color="000000" w:sz="4" w:space="0"/>
            </w:tcBorders>
            <w:shd w:val="clear" w:color="auto" w:fill="auto"/>
            <w:vAlign w:val="center"/>
          </w:tcPr>
          <w:p w14:paraId="7F6B4E4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9" w:type="dxa"/>
            <w:tcBorders>
              <w:top w:val="nil"/>
              <w:left w:val="nil"/>
              <w:bottom w:val="single" w:color="000000" w:sz="4" w:space="0"/>
              <w:right w:val="single" w:color="000000" w:sz="4" w:space="0"/>
            </w:tcBorders>
            <w:shd w:val="clear" w:color="auto" w:fill="auto"/>
            <w:vAlign w:val="center"/>
          </w:tcPr>
          <w:p w14:paraId="37572D8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2EB8125D">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6C9BC7D">
            <w:pPr>
              <w:widowControl/>
              <w:suppressAutoHyphens w:val="0"/>
              <w:jc w:val="left"/>
              <w:rPr>
                <w:rFonts w:ascii="Courier New" w:hAnsi="Courier New" w:cs="Courier New"/>
                <w:i/>
                <w:iCs/>
                <w:color w:val="000000"/>
                <w:kern w:val="0"/>
                <w:sz w:val="18"/>
                <w:szCs w:val="18"/>
              </w:rPr>
            </w:pPr>
          </w:p>
        </w:tc>
      </w:tr>
      <w:tr w14:paraId="15E81FC0">
        <w:tblPrEx>
          <w:tblCellMar>
            <w:top w:w="0" w:type="dxa"/>
            <w:left w:w="108" w:type="dxa"/>
            <w:bottom w:w="0" w:type="dxa"/>
            <w:right w:w="108" w:type="dxa"/>
          </w:tblCellMar>
        </w:tblPrEx>
        <w:trPr>
          <w:trHeight w:val="409" w:hRule="atLeast"/>
        </w:trPr>
        <w:tc>
          <w:tcPr>
            <w:tcW w:w="698" w:type="dxa"/>
            <w:vMerge w:val="continue"/>
            <w:tcBorders>
              <w:top w:val="nil"/>
              <w:left w:val="single" w:color="000000" w:sz="4" w:space="0"/>
              <w:bottom w:val="single" w:color="000000" w:sz="4" w:space="0"/>
              <w:right w:val="single" w:color="000000" w:sz="4" w:space="0"/>
            </w:tcBorders>
            <w:vAlign w:val="center"/>
          </w:tcPr>
          <w:p w14:paraId="30AEE357">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3430803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2" w:type="dxa"/>
            <w:gridSpan w:val="2"/>
            <w:tcBorders>
              <w:top w:val="nil"/>
              <w:left w:val="nil"/>
              <w:bottom w:val="single" w:color="000000" w:sz="4" w:space="0"/>
              <w:right w:val="single" w:color="000000" w:sz="4" w:space="0"/>
            </w:tcBorders>
            <w:shd w:val="clear" w:color="auto" w:fill="auto"/>
            <w:vAlign w:val="center"/>
          </w:tcPr>
          <w:p w14:paraId="0B92051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0D725D0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4E68FE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37EFD2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2E77570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14562A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5219A38F">
            <w:pPr>
              <w:widowControl/>
              <w:suppressAutoHyphens w:val="0"/>
              <w:jc w:val="left"/>
              <w:rPr>
                <w:rFonts w:ascii="Courier New" w:hAnsi="Courier New" w:cs="Courier New"/>
                <w:i/>
                <w:iCs/>
                <w:color w:val="000000"/>
                <w:kern w:val="0"/>
                <w:sz w:val="18"/>
                <w:szCs w:val="18"/>
              </w:rPr>
            </w:pPr>
          </w:p>
        </w:tc>
      </w:tr>
      <w:tr w14:paraId="54295DC1">
        <w:tblPrEx>
          <w:tblCellMar>
            <w:top w:w="0" w:type="dxa"/>
            <w:left w:w="108" w:type="dxa"/>
            <w:bottom w:w="0" w:type="dxa"/>
            <w:right w:w="108" w:type="dxa"/>
          </w:tblCellMar>
        </w:tblPrEx>
        <w:trPr>
          <w:trHeight w:val="360" w:hRule="atLeast"/>
        </w:trPr>
        <w:tc>
          <w:tcPr>
            <w:tcW w:w="698" w:type="dxa"/>
            <w:vMerge w:val="continue"/>
            <w:tcBorders>
              <w:top w:val="nil"/>
              <w:left w:val="single" w:color="000000" w:sz="4" w:space="0"/>
              <w:bottom w:val="single" w:color="000000" w:sz="4" w:space="0"/>
              <w:right w:val="single" w:color="000000" w:sz="4" w:space="0"/>
            </w:tcBorders>
            <w:vAlign w:val="center"/>
          </w:tcPr>
          <w:p w14:paraId="3A3C4E26">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24B5733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72" w:type="dxa"/>
            <w:gridSpan w:val="2"/>
            <w:tcBorders>
              <w:top w:val="nil"/>
              <w:left w:val="nil"/>
              <w:bottom w:val="single" w:color="000000" w:sz="4" w:space="0"/>
              <w:right w:val="single" w:color="000000" w:sz="4" w:space="0"/>
            </w:tcBorders>
            <w:shd w:val="clear" w:color="auto" w:fill="auto"/>
            <w:vAlign w:val="center"/>
          </w:tcPr>
          <w:p w14:paraId="76559D9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71" w:type="dxa"/>
            <w:tcBorders>
              <w:top w:val="nil"/>
              <w:left w:val="nil"/>
              <w:bottom w:val="single" w:color="000000" w:sz="4" w:space="0"/>
              <w:right w:val="single" w:color="000000" w:sz="4" w:space="0"/>
            </w:tcBorders>
            <w:shd w:val="clear" w:color="auto" w:fill="auto"/>
            <w:vAlign w:val="center"/>
          </w:tcPr>
          <w:p w14:paraId="4AA92DA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23CEA5D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8" w:type="dxa"/>
            <w:tcBorders>
              <w:top w:val="nil"/>
              <w:left w:val="nil"/>
              <w:bottom w:val="single" w:color="000000" w:sz="4" w:space="0"/>
              <w:right w:val="single" w:color="000000" w:sz="4" w:space="0"/>
            </w:tcBorders>
            <w:shd w:val="clear" w:color="auto" w:fill="auto"/>
            <w:vAlign w:val="center"/>
          </w:tcPr>
          <w:p w14:paraId="0C9DAE1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9" w:type="dxa"/>
            <w:tcBorders>
              <w:top w:val="nil"/>
              <w:left w:val="nil"/>
              <w:bottom w:val="single" w:color="000000" w:sz="4" w:space="0"/>
              <w:right w:val="single" w:color="000000" w:sz="4" w:space="0"/>
            </w:tcBorders>
            <w:shd w:val="clear" w:color="auto" w:fill="auto"/>
            <w:vAlign w:val="center"/>
          </w:tcPr>
          <w:p w14:paraId="07F484F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693F35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1DBB4AA2">
            <w:pPr>
              <w:widowControl/>
              <w:suppressAutoHyphens w:val="0"/>
              <w:jc w:val="left"/>
              <w:rPr>
                <w:rFonts w:ascii="Courier New" w:hAnsi="Courier New" w:cs="Courier New"/>
                <w:i/>
                <w:iCs/>
                <w:color w:val="000000"/>
                <w:kern w:val="0"/>
                <w:sz w:val="18"/>
                <w:szCs w:val="18"/>
              </w:rPr>
            </w:pPr>
          </w:p>
        </w:tc>
      </w:tr>
      <w:tr w14:paraId="2AC06738">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6AF6C6EA">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09EC467E">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72" w:type="dxa"/>
            <w:gridSpan w:val="2"/>
            <w:tcBorders>
              <w:top w:val="nil"/>
              <w:left w:val="nil"/>
              <w:bottom w:val="single" w:color="000000" w:sz="4" w:space="0"/>
              <w:right w:val="single" w:color="000000" w:sz="4" w:space="0"/>
            </w:tcBorders>
            <w:shd w:val="clear" w:color="auto" w:fill="auto"/>
            <w:vAlign w:val="center"/>
          </w:tcPr>
          <w:p w14:paraId="252BBC9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71" w:type="dxa"/>
            <w:tcBorders>
              <w:top w:val="nil"/>
              <w:left w:val="nil"/>
              <w:bottom w:val="single" w:color="000000" w:sz="4" w:space="0"/>
              <w:right w:val="single" w:color="000000" w:sz="4" w:space="0"/>
            </w:tcBorders>
            <w:shd w:val="clear" w:color="auto" w:fill="auto"/>
            <w:vAlign w:val="center"/>
          </w:tcPr>
          <w:p w14:paraId="5CC5302D">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2" w:type="dxa"/>
            <w:gridSpan w:val="3"/>
            <w:tcBorders>
              <w:top w:val="single" w:color="000000" w:sz="4" w:space="0"/>
              <w:left w:val="nil"/>
              <w:bottom w:val="single" w:color="000000" w:sz="4" w:space="0"/>
              <w:right w:val="single" w:color="000000" w:sz="4" w:space="0"/>
            </w:tcBorders>
            <w:shd w:val="clear" w:color="auto" w:fill="auto"/>
            <w:vAlign w:val="center"/>
          </w:tcPr>
          <w:p w14:paraId="72379CF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8" w:type="dxa"/>
            <w:tcBorders>
              <w:top w:val="nil"/>
              <w:left w:val="nil"/>
              <w:bottom w:val="single" w:color="000000" w:sz="4" w:space="0"/>
              <w:right w:val="single" w:color="000000" w:sz="4" w:space="0"/>
            </w:tcBorders>
            <w:shd w:val="clear" w:color="auto" w:fill="auto"/>
            <w:vAlign w:val="center"/>
          </w:tcPr>
          <w:p w14:paraId="5A1BE944">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51743AF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9" w:type="dxa"/>
            <w:tcBorders>
              <w:top w:val="nil"/>
              <w:left w:val="nil"/>
              <w:bottom w:val="single" w:color="000000" w:sz="4" w:space="0"/>
              <w:right w:val="single" w:color="000000" w:sz="4" w:space="0"/>
            </w:tcBorders>
            <w:shd w:val="clear" w:color="auto" w:fill="auto"/>
            <w:vAlign w:val="center"/>
          </w:tcPr>
          <w:p w14:paraId="49E4E79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999" w:type="dxa"/>
            <w:vMerge w:val="continue"/>
            <w:tcBorders>
              <w:top w:val="nil"/>
              <w:left w:val="single" w:color="000000" w:sz="4" w:space="0"/>
              <w:bottom w:val="single" w:color="000000" w:sz="4" w:space="0"/>
              <w:right w:val="single" w:color="000000" w:sz="4" w:space="0"/>
            </w:tcBorders>
            <w:vAlign w:val="center"/>
          </w:tcPr>
          <w:p w14:paraId="765FD0F9">
            <w:pPr>
              <w:widowControl/>
              <w:suppressAutoHyphens w:val="0"/>
              <w:jc w:val="left"/>
              <w:rPr>
                <w:rFonts w:ascii="Courier New" w:hAnsi="Courier New" w:cs="Courier New"/>
                <w:i/>
                <w:iCs/>
                <w:color w:val="000000"/>
                <w:kern w:val="0"/>
                <w:sz w:val="18"/>
                <w:szCs w:val="18"/>
              </w:rPr>
            </w:pPr>
          </w:p>
        </w:tc>
      </w:tr>
      <w:tr w14:paraId="5DC0332E">
        <w:tblPrEx>
          <w:tblCellMar>
            <w:top w:w="0" w:type="dxa"/>
            <w:left w:w="108" w:type="dxa"/>
            <w:bottom w:w="0" w:type="dxa"/>
            <w:right w:w="108" w:type="dxa"/>
          </w:tblCellMar>
        </w:tblPrEx>
        <w:trPr>
          <w:trHeight w:val="454"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7728B8C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542" w:type="dxa"/>
            <w:tcBorders>
              <w:top w:val="nil"/>
              <w:left w:val="nil"/>
              <w:bottom w:val="single" w:color="000000" w:sz="4" w:space="0"/>
              <w:right w:val="single" w:color="000000" w:sz="4" w:space="0"/>
            </w:tcBorders>
            <w:shd w:val="clear" w:color="auto" w:fill="auto"/>
            <w:vAlign w:val="center"/>
          </w:tcPr>
          <w:p w14:paraId="53AA6D1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72" w:type="dxa"/>
            <w:gridSpan w:val="2"/>
            <w:tcBorders>
              <w:top w:val="nil"/>
              <w:left w:val="nil"/>
              <w:bottom w:val="single" w:color="000000" w:sz="4" w:space="0"/>
              <w:right w:val="single" w:color="000000" w:sz="4" w:space="0"/>
            </w:tcBorders>
            <w:shd w:val="clear" w:color="auto" w:fill="auto"/>
            <w:vAlign w:val="center"/>
          </w:tcPr>
          <w:p w14:paraId="282B4A8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271" w:type="dxa"/>
            <w:tcBorders>
              <w:top w:val="nil"/>
              <w:left w:val="nil"/>
              <w:bottom w:val="single" w:color="000000" w:sz="4" w:space="0"/>
              <w:right w:val="single" w:color="000000" w:sz="4" w:space="0"/>
            </w:tcBorders>
            <w:shd w:val="clear" w:color="auto" w:fill="auto"/>
            <w:vAlign w:val="center"/>
          </w:tcPr>
          <w:p w14:paraId="55987DA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18" w:type="dxa"/>
            <w:tcBorders>
              <w:top w:val="nil"/>
              <w:left w:val="nil"/>
              <w:bottom w:val="single" w:color="000000" w:sz="4" w:space="0"/>
              <w:right w:val="single" w:color="000000" w:sz="4" w:space="0"/>
            </w:tcBorders>
            <w:shd w:val="clear" w:color="auto" w:fill="auto"/>
            <w:vAlign w:val="center"/>
          </w:tcPr>
          <w:p w14:paraId="5FE509A0">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6" w:type="dxa"/>
            <w:tcBorders>
              <w:top w:val="nil"/>
              <w:left w:val="nil"/>
              <w:bottom w:val="single" w:color="000000" w:sz="4" w:space="0"/>
              <w:right w:val="single" w:color="000000" w:sz="4" w:space="0"/>
            </w:tcBorders>
            <w:shd w:val="clear" w:color="auto" w:fill="auto"/>
            <w:vAlign w:val="center"/>
          </w:tcPr>
          <w:p w14:paraId="39FEC3D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78" w:type="dxa"/>
            <w:tcBorders>
              <w:top w:val="nil"/>
              <w:left w:val="nil"/>
              <w:bottom w:val="single" w:color="000000" w:sz="4" w:space="0"/>
              <w:right w:val="single" w:color="000000" w:sz="4" w:space="0"/>
            </w:tcBorders>
            <w:shd w:val="clear" w:color="auto" w:fill="auto"/>
            <w:vAlign w:val="center"/>
          </w:tcPr>
          <w:p w14:paraId="33AAA73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58" w:type="dxa"/>
            <w:tcBorders>
              <w:top w:val="nil"/>
              <w:left w:val="nil"/>
              <w:bottom w:val="single" w:color="000000" w:sz="4" w:space="0"/>
              <w:right w:val="single" w:color="000000" w:sz="4" w:space="0"/>
            </w:tcBorders>
            <w:shd w:val="clear" w:color="auto" w:fill="auto"/>
            <w:vAlign w:val="center"/>
          </w:tcPr>
          <w:p w14:paraId="322B885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9" w:type="dxa"/>
            <w:tcBorders>
              <w:top w:val="nil"/>
              <w:left w:val="nil"/>
              <w:bottom w:val="single" w:color="000000" w:sz="4" w:space="0"/>
              <w:right w:val="single" w:color="000000" w:sz="4" w:space="0"/>
            </w:tcBorders>
            <w:shd w:val="clear" w:color="auto" w:fill="auto"/>
            <w:vAlign w:val="center"/>
          </w:tcPr>
          <w:p w14:paraId="2FF0D26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9" w:type="dxa"/>
            <w:tcBorders>
              <w:top w:val="nil"/>
              <w:left w:val="nil"/>
              <w:bottom w:val="single" w:color="000000" w:sz="4" w:space="0"/>
              <w:right w:val="single" w:color="000000" w:sz="4" w:space="0"/>
            </w:tcBorders>
            <w:shd w:val="clear" w:color="auto" w:fill="auto"/>
            <w:vAlign w:val="center"/>
          </w:tcPr>
          <w:p w14:paraId="76DB5C0C">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999" w:type="dxa"/>
            <w:tcBorders>
              <w:top w:val="nil"/>
              <w:left w:val="nil"/>
              <w:bottom w:val="single" w:color="000000" w:sz="4" w:space="0"/>
              <w:right w:val="single" w:color="000000" w:sz="4" w:space="0"/>
            </w:tcBorders>
            <w:shd w:val="clear" w:color="auto" w:fill="auto"/>
            <w:vAlign w:val="center"/>
          </w:tcPr>
          <w:p w14:paraId="521E835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133CB97">
        <w:tblPrEx>
          <w:tblCellMar>
            <w:top w:w="0" w:type="dxa"/>
            <w:left w:w="108" w:type="dxa"/>
            <w:bottom w:w="0" w:type="dxa"/>
            <w:right w:w="108" w:type="dxa"/>
          </w:tblCellMar>
        </w:tblPrEx>
        <w:trPr>
          <w:trHeight w:val="338" w:hRule="atLeast"/>
        </w:trPr>
        <w:tc>
          <w:tcPr>
            <w:tcW w:w="698" w:type="dxa"/>
            <w:vMerge w:val="continue"/>
            <w:tcBorders>
              <w:top w:val="nil"/>
              <w:left w:val="single" w:color="000000" w:sz="4" w:space="0"/>
              <w:bottom w:val="single" w:color="000000" w:sz="4" w:space="0"/>
              <w:right w:val="single" w:color="000000" w:sz="4" w:space="0"/>
            </w:tcBorders>
            <w:vAlign w:val="center"/>
          </w:tcPr>
          <w:p w14:paraId="4B004A60">
            <w:pPr>
              <w:widowControl/>
              <w:suppressAutoHyphens w:val="0"/>
              <w:jc w:val="left"/>
              <w:rPr>
                <w:rFonts w:ascii="宋体" w:hAnsi="宋体" w:cs="宋体"/>
                <w:color w:val="000000"/>
                <w:kern w:val="0"/>
                <w:sz w:val="18"/>
                <w:szCs w:val="18"/>
              </w:rPr>
            </w:pPr>
          </w:p>
        </w:tc>
        <w:tc>
          <w:tcPr>
            <w:tcW w:w="1542" w:type="dxa"/>
            <w:tcBorders>
              <w:top w:val="nil"/>
              <w:left w:val="nil"/>
              <w:bottom w:val="single" w:color="000000" w:sz="4" w:space="0"/>
              <w:right w:val="single" w:color="000000" w:sz="4" w:space="0"/>
            </w:tcBorders>
            <w:shd w:val="clear" w:color="auto" w:fill="auto"/>
            <w:vAlign w:val="center"/>
          </w:tcPr>
          <w:p w14:paraId="7A3E9814">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72" w:type="dxa"/>
            <w:gridSpan w:val="2"/>
            <w:tcBorders>
              <w:top w:val="nil"/>
              <w:left w:val="nil"/>
              <w:bottom w:val="single" w:color="000000" w:sz="4" w:space="0"/>
              <w:right w:val="single" w:color="000000" w:sz="4" w:space="0"/>
            </w:tcBorders>
            <w:shd w:val="clear" w:color="auto" w:fill="auto"/>
            <w:vAlign w:val="center"/>
          </w:tcPr>
          <w:p w14:paraId="678680B8">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71" w:type="dxa"/>
            <w:tcBorders>
              <w:top w:val="nil"/>
              <w:left w:val="nil"/>
              <w:bottom w:val="single" w:color="000000" w:sz="4" w:space="0"/>
              <w:right w:val="single" w:color="000000" w:sz="4" w:space="0"/>
            </w:tcBorders>
            <w:shd w:val="clear" w:color="auto" w:fill="auto"/>
            <w:vAlign w:val="center"/>
          </w:tcPr>
          <w:p w14:paraId="70ADF06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400C532">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6" w:type="dxa"/>
            <w:tcBorders>
              <w:top w:val="nil"/>
              <w:left w:val="nil"/>
              <w:bottom w:val="single" w:color="000000" w:sz="4" w:space="0"/>
              <w:right w:val="single" w:color="000000" w:sz="4" w:space="0"/>
            </w:tcBorders>
            <w:shd w:val="clear" w:color="auto" w:fill="auto"/>
            <w:vAlign w:val="center"/>
          </w:tcPr>
          <w:p w14:paraId="5F3D0B41">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8" w:type="dxa"/>
            <w:tcBorders>
              <w:top w:val="nil"/>
              <w:left w:val="nil"/>
              <w:bottom w:val="single" w:color="000000" w:sz="4" w:space="0"/>
              <w:right w:val="single" w:color="000000" w:sz="4" w:space="0"/>
            </w:tcBorders>
            <w:shd w:val="clear" w:color="auto" w:fill="auto"/>
            <w:vAlign w:val="center"/>
          </w:tcPr>
          <w:p w14:paraId="00EAFB9A">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58" w:type="dxa"/>
            <w:tcBorders>
              <w:top w:val="nil"/>
              <w:left w:val="nil"/>
              <w:bottom w:val="single" w:color="000000" w:sz="4" w:space="0"/>
              <w:right w:val="single" w:color="000000" w:sz="4" w:space="0"/>
            </w:tcBorders>
            <w:shd w:val="clear" w:color="auto" w:fill="auto"/>
            <w:vAlign w:val="center"/>
          </w:tcPr>
          <w:p w14:paraId="67CCA8EE">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19" w:type="dxa"/>
            <w:tcBorders>
              <w:top w:val="nil"/>
              <w:left w:val="nil"/>
              <w:bottom w:val="single" w:color="000000" w:sz="4" w:space="0"/>
              <w:right w:val="single" w:color="000000" w:sz="4" w:space="0"/>
            </w:tcBorders>
            <w:shd w:val="clear" w:color="auto" w:fill="auto"/>
            <w:vAlign w:val="center"/>
          </w:tcPr>
          <w:p w14:paraId="3689492B">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tcBorders>
              <w:top w:val="nil"/>
              <w:left w:val="nil"/>
              <w:bottom w:val="single" w:color="000000" w:sz="4" w:space="0"/>
              <w:right w:val="single" w:color="000000" w:sz="4" w:space="0"/>
            </w:tcBorders>
            <w:shd w:val="clear" w:color="auto" w:fill="auto"/>
            <w:vAlign w:val="center"/>
          </w:tcPr>
          <w:p w14:paraId="79EBFAE6">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13D58309">
            <w:pPr>
              <w:widowControl/>
              <w:suppressAutoHyphens w:val="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B36E383">
        <w:tblPrEx>
          <w:tblCellMar>
            <w:top w:w="0" w:type="dxa"/>
            <w:left w:w="108" w:type="dxa"/>
            <w:bottom w:w="0" w:type="dxa"/>
            <w:right w:w="108" w:type="dxa"/>
          </w:tblCellMar>
        </w:tblPrEx>
        <w:trPr>
          <w:trHeight w:val="285" w:hRule="atLeast"/>
        </w:trPr>
        <w:tc>
          <w:tcPr>
            <w:tcW w:w="83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54E39">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9" w:type="dxa"/>
            <w:tcBorders>
              <w:top w:val="nil"/>
              <w:left w:val="nil"/>
              <w:bottom w:val="single" w:color="000000" w:sz="4" w:space="0"/>
              <w:right w:val="single" w:color="000000" w:sz="4" w:space="0"/>
            </w:tcBorders>
            <w:shd w:val="clear" w:color="auto" w:fill="auto"/>
            <w:vAlign w:val="center"/>
          </w:tcPr>
          <w:p w14:paraId="609B3253">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9" w:type="dxa"/>
            <w:tcBorders>
              <w:top w:val="nil"/>
              <w:left w:val="nil"/>
              <w:bottom w:val="single" w:color="000000" w:sz="4" w:space="0"/>
              <w:right w:val="single" w:color="000000" w:sz="4" w:space="0"/>
            </w:tcBorders>
            <w:shd w:val="clear" w:color="auto" w:fill="auto"/>
            <w:vAlign w:val="center"/>
          </w:tcPr>
          <w:p w14:paraId="395CD511">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99" w:type="dxa"/>
            <w:tcBorders>
              <w:top w:val="nil"/>
              <w:left w:val="nil"/>
              <w:bottom w:val="single" w:color="000000" w:sz="4" w:space="0"/>
              <w:right w:val="single" w:color="000000" w:sz="4" w:space="0"/>
            </w:tcBorders>
            <w:shd w:val="clear" w:color="auto" w:fill="auto"/>
            <w:vAlign w:val="center"/>
          </w:tcPr>
          <w:p w14:paraId="28C8187B">
            <w:pPr>
              <w:widowControl/>
              <w:suppressAutoHyphens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0F922CE">
        <w:tblPrEx>
          <w:tblCellMar>
            <w:top w:w="0" w:type="dxa"/>
            <w:left w:w="108" w:type="dxa"/>
            <w:bottom w:w="0" w:type="dxa"/>
            <w:right w:w="108" w:type="dxa"/>
          </w:tblCellMar>
        </w:tblPrEx>
        <w:trPr>
          <w:trHeight w:val="60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F9EF3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3EAA8A6">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C3A1D3C">
        <w:tblPrEx>
          <w:tblCellMar>
            <w:top w:w="0" w:type="dxa"/>
            <w:left w:w="108" w:type="dxa"/>
            <w:bottom w:w="0" w:type="dxa"/>
            <w:right w:w="108" w:type="dxa"/>
          </w:tblCellMar>
        </w:tblPrEx>
        <w:trPr>
          <w:trHeight w:val="57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7B3A717">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78965204">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25BC28B">
        <w:tblPrEx>
          <w:tblCellMar>
            <w:top w:w="0" w:type="dxa"/>
            <w:left w:w="108" w:type="dxa"/>
            <w:bottom w:w="0" w:type="dxa"/>
            <w:right w:w="108" w:type="dxa"/>
          </w:tblCellMar>
        </w:tblPrEx>
        <w:trPr>
          <w:trHeight w:val="634"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2AB2B5BF">
            <w:pPr>
              <w:widowControl/>
              <w:suppressAutoHyphens w:val="0"/>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0582" w:type="dxa"/>
            <w:gridSpan w:val="11"/>
            <w:tcBorders>
              <w:top w:val="single" w:color="000000" w:sz="4" w:space="0"/>
              <w:left w:val="nil"/>
              <w:bottom w:val="single" w:color="000000" w:sz="4" w:space="0"/>
              <w:right w:val="single" w:color="000000" w:sz="4" w:space="0"/>
            </w:tcBorders>
            <w:shd w:val="clear" w:color="auto" w:fill="auto"/>
            <w:vAlign w:val="center"/>
          </w:tcPr>
          <w:p w14:paraId="0A7FD114">
            <w:pPr>
              <w:widowControl/>
              <w:suppressAutoHyphens w:val="0"/>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F263A69">
        <w:tblPrEx>
          <w:tblCellMar>
            <w:top w:w="0" w:type="dxa"/>
            <w:left w:w="108" w:type="dxa"/>
            <w:bottom w:w="0" w:type="dxa"/>
            <w:right w:w="108" w:type="dxa"/>
          </w:tblCellMar>
        </w:tblPrEx>
        <w:trPr>
          <w:trHeight w:val="285" w:hRule="atLeast"/>
        </w:trPr>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F721F1">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5079" w:type="dxa"/>
            <w:gridSpan w:val="6"/>
            <w:tcBorders>
              <w:top w:val="single" w:color="000000" w:sz="4" w:space="0"/>
              <w:left w:val="nil"/>
              <w:bottom w:val="single" w:color="000000" w:sz="4" w:space="0"/>
              <w:right w:val="single" w:color="000000" w:sz="4" w:space="0"/>
            </w:tcBorders>
            <w:shd w:val="clear" w:color="auto" w:fill="auto"/>
            <w:vAlign w:val="center"/>
          </w:tcPr>
          <w:p w14:paraId="774FF53D">
            <w:pPr>
              <w:widowControl/>
              <w:suppressAutoHyphens w:val="0"/>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338C3269">
        <w:tblPrEx>
          <w:tblCellMar>
            <w:top w:w="0" w:type="dxa"/>
            <w:left w:w="108" w:type="dxa"/>
            <w:bottom w:w="0" w:type="dxa"/>
            <w:right w:w="108" w:type="dxa"/>
          </w:tblCellMar>
        </w:tblPrEx>
        <w:trPr>
          <w:trHeight w:val="285" w:hRule="atLeast"/>
        </w:trPr>
        <w:tc>
          <w:tcPr>
            <w:tcW w:w="698" w:type="dxa"/>
            <w:tcBorders>
              <w:top w:val="nil"/>
              <w:left w:val="nil"/>
              <w:bottom w:val="nil"/>
              <w:right w:val="nil"/>
            </w:tcBorders>
            <w:shd w:val="clear" w:color="auto" w:fill="auto"/>
            <w:vAlign w:val="center"/>
          </w:tcPr>
          <w:p w14:paraId="4D29A8D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542" w:type="dxa"/>
            <w:tcBorders>
              <w:top w:val="nil"/>
              <w:left w:val="nil"/>
              <w:bottom w:val="nil"/>
              <w:right w:val="nil"/>
            </w:tcBorders>
            <w:shd w:val="clear" w:color="auto" w:fill="auto"/>
            <w:vAlign w:val="center"/>
          </w:tcPr>
          <w:p w14:paraId="6A0CF6E3">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172" w:type="dxa"/>
            <w:gridSpan w:val="2"/>
            <w:tcBorders>
              <w:top w:val="nil"/>
              <w:left w:val="nil"/>
              <w:bottom w:val="nil"/>
              <w:right w:val="nil"/>
            </w:tcBorders>
            <w:shd w:val="clear" w:color="auto" w:fill="auto"/>
            <w:vAlign w:val="center"/>
          </w:tcPr>
          <w:p w14:paraId="782355E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2271" w:type="dxa"/>
            <w:tcBorders>
              <w:top w:val="nil"/>
              <w:left w:val="nil"/>
              <w:bottom w:val="nil"/>
              <w:right w:val="nil"/>
            </w:tcBorders>
            <w:shd w:val="clear" w:color="auto" w:fill="auto"/>
            <w:vAlign w:val="center"/>
          </w:tcPr>
          <w:p w14:paraId="0F0D5B3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32414F12">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666" w:type="dxa"/>
            <w:tcBorders>
              <w:top w:val="nil"/>
              <w:left w:val="nil"/>
              <w:bottom w:val="nil"/>
              <w:right w:val="nil"/>
            </w:tcBorders>
            <w:shd w:val="clear" w:color="auto" w:fill="auto"/>
            <w:vAlign w:val="center"/>
          </w:tcPr>
          <w:p w14:paraId="29EDF39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78" w:type="dxa"/>
            <w:tcBorders>
              <w:top w:val="nil"/>
              <w:left w:val="nil"/>
              <w:bottom w:val="nil"/>
              <w:right w:val="nil"/>
            </w:tcBorders>
            <w:shd w:val="clear" w:color="auto" w:fill="auto"/>
            <w:vAlign w:val="center"/>
          </w:tcPr>
          <w:p w14:paraId="755BC7DF">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958" w:type="dxa"/>
            <w:tcBorders>
              <w:top w:val="nil"/>
              <w:left w:val="nil"/>
              <w:bottom w:val="nil"/>
              <w:right w:val="nil"/>
            </w:tcBorders>
            <w:shd w:val="clear" w:color="auto" w:fill="auto"/>
            <w:vAlign w:val="center"/>
          </w:tcPr>
          <w:p w14:paraId="7BA7FE3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519" w:type="dxa"/>
            <w:tcBorders>
              <w:top w:val="nil"/>
              <w:left w:val="nil"/>
              <w:bottom w:val="nil"/>
              <w:right w:val="nil"/>
            </w:tcBorders>
            <w:shd w:val="clear" w:color="auto" w:fill="auto"/>
            <w:vAlign w:val="center"/>
          </w:tcPr>
          <w:p w14:paraId="15C54D4C">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459" w:type="dxa"/>
            <w:tcBorders>
              <w:top w:val="nil"/>
              <w:left w:val="nil"/>
              <w:bottom w:val="nil"/>
              <w:right w:val="nil"/>
            </w:tcBorders>
            <w:shd w:val="clear" w:color="auto" w:fill="auto"/>
            <w:vAlign w:val="center"/>
          </w:tcPr>
          <w:p w14:paraId="32B11985">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c>
          <w:tcPr>
            <w:tcW w:w="1999" w:type="dxa"/>
            <w:tcBorders>
              <w:top w:val="nil"/>
              <w:left w:val="nil"/>
              <w:bottom w:val="nil"/>
              <w:right w:val="nil"/>
            </w:tcBorders>
            <w:shd w:val="clear" w:color="auto" w:fill="auto"/>
            <w:vAlign w:val="center"/>
          </w:tcPr>
          <w:p w14:paraId="07F461B1">
            <w:pPr>
              <w:widowControl/>
              <w:suppressAutoHyphens w:val="0"/>
              <w:jc w:val="left"/>
              <w:rPr>
                <w:rFonts w:ascii="宋体" w:hAnsi="宋体" w:cs="宋体"/>
                <w:kern w:val="0"/>
                <w:sz w:val="18"/>
                <w:szCs w:val="18"/>
              </w:rPr>
            </w:pPr>
            <w:r>
              <w:rPr>
                <w:rFonts w:hint="eastAsia" w:ascii="宋体" w:hAnsi="宋体" w:cs="宋体"/>
                <w:kern w:val="0"/>
                <w:sz w:val="18"/>
                <w:szCs w:val="18"/>
              </w:rPr>
              <w:t>　</w:t>
            </w:r>
          </w:p>
        </w:tc>
      </w:tr>
    </w:tbl>
    <w:p w14:paraId="6DAEB879">
      <w:pPr>
        <w:pStyle w:val="3"/>
        <w:ind w:left="0" w:leftChars="0" w:firstLine="0" w:firstLineChars="0"/>
        <w:rPr>
          <w:rFonts w:asciiTheme="minorEastAsia" w:hAnsiTheme="minorEastAsia" w:eastAsiaTheme="minorEastAsia"/>
          <w:sz w:val="28"/>
          <w:szCs w:val="28"/>
        </w:rPr>
        <w:sectPr>
          <w:footerReference r:id="rId4" w:type="default"/>
          <w:pgSz w:w="11906" w:h="16839"/>
          <w:pgMar w:top="1429" w:right="1542" w:bottom="1383" w:left="1418" w:header="0" w:footer="1219" w:gutter="0"/>
          <w:cols w:space="720" w:num="1"/>
        </w:sectPr>
      </w:pPr>
    </w:p>
    <w:p w14:paraId="422FCFFB">
      <w:pPr>
        <w:jc w:val="center"/>
        <w:outlineLvl w:val="0"/>
        <w:rPr>
          <w:rFonts w:ascii="黑体" w:hAnsi="黑体" w:eastAsia="黑体"/>
          <w:sz w:val="28"/>
          <w:szCs w:val="28"/>
        </w:rPr>
      </w:pPr>
      <w:bookmarkStart w:id="1" w:name="bookmark24"/>
      <w:bookmarkEnd w:id="1"/>
      <w:r>
        <w:rPr>
          <w:rFonts w:hint="eastAsia" w:ascii="黑体" w:hAnsi="黑体" w:eastAsia="黑体"/>
          <w:sz w:val="28"/>
          <w:szCs w:val="28"/>
        </w:rPr>
        <w:t>第</w:t>
      </w:r>
      <w:r>
        <w:rPr>
          <w:rStyle w:val="19"/>
          <w:rFonts w:hint="eastAsia" w:ascii="黑体" w:hAnsi="黑体" w:eastAsia="黑体"/>
          <w:b w:val="0"/>
          <w:sz w:val="28"/>
          <w:szCs w:val="28"/>
        </w:rPr>
        <w:t>五部分附表</w:t>
      </w:r>
    </w:p>
    <w:p w14:paraId="03E0BC4F">
      <w:pPr>
        <w:pStyle w:val="6"/>
        <w:spacing w:line="240" w:lineRule="auto"/>
        <w:rPr>
          <w:rFonts w:asciiTheme="minorEastAsia" w:hAnsiTheme="minorEastAsia" w:eastAsiaTheme="minorEastAsia"/>
          <w:sz w:val="28"/>
          <w:szCs w:val="28"/>
        </w:rPr>
      </w:pPr>
      <w:r>
        <w:rPr>
          <w:rFonts w:hint="eastAsia" w:asciiTheme="minorEastAsia" w:hAnsiTheme="minorEastAsia" w:eastAsiaTheme="minorEastAsia"/>
          <w:b w:val="0"/>
          <w:sz w:val="28"/>
          <w:szCs w:val="28"/>
        </w:rPr>
        <w:t>一、收</w:t>
      </w:r>
      <w:r>
        <w:rPr>
          <w:rStyle w:val="20"/>
          <w:rFonts w:hint="eastAsia" w:asciiTheme="minorEastAsia" w:hAnsiTheme="minorEastAsia" w:eastAsiaTheme="minorEastAsia"/>
          <w:b w:val="0"/>
          <w:bCs w:val="0"/>
          <w:sz w:val="28"/>
          <w:szCs w:val="28"/>
        </w:rPr>
        <w:t>入支出决算总表</w:t>
      </w:r>
    </w:p>
    <w:p w14:paraId="000EDC7C">
      <w:pPr>
        <w:pStyle w:val="6"/>
        <w:spacing w:line="240" w:lineRule="auto"/>
        <w:rPr>
          <w:rFonts w:asciiTheme="minorEastAsia" w:hAnsiTheme="minorEastAsia" w:eastAsiaTheme="minorEastAsia"/>
          <w:sz w:val="28"/>
          <w:szCs w:val="28"/>
        </w:rPr>
      </w:pPr>
      <w:r>
        <w:rPr>
          <w:rFonts w:hint="eastAsia" w:asciiTheme="minorEastAsia" w:hAnsiTheme="minorEastAsia" w:eastAsiaTheme="minorEastAsia"/>
          <w:b w:val="0"/>
          <w:sz w:val="28"/>
          <w:szCs w:val="28"/>
        </w:rPr>
        <w:t>二、收</w:t>
      </w:r>
      <w:r>
        <w:rPr>
          <w:rStyle w:val="20"/>
          <w:rFonts w:hint="eastAsia" w:asciiTheme="minorEastAsia" w:hAnsiTheme="minorEastAsia" w:eastAsiaTheme="minorEastAsia"/>
          <w:b w:val="0"/>
          <w:bCs w:val="0"/>
          <w:sz w:val="28"/>
          <w:szCs w:val="28"/>
        </w:rPr>
        <w:t>入决算表</w:t>
      </w:r>
    </w:p>
    <w:p w14:paraId="49AEE0FA">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三、</w:t>
      </w:r>
      <w:r>
        <w:rPr>
          <w:rFonts w:hint="eastAsia" w:asciiTheme="minorEastAsia" w:hAnsiTheme="minorEastAsia" w:eastAsiaTheme="minorEastAsia"/>
          <w:b w:val="0"/>
          <w:sz w:val="28"/>
          <w:szCs w:val="28"/>
        </w:rPr>
        <w:t>支</w:t>
      </w:r>
      <w:r>
        <w:rPr>
          <w:rStyle w:val="20"/>
          <w:rFonts w:hint="eastAsia" w:asciiTheme="minorEastAsia" w:hAnsiTheme="minorEastAsia" w:eastAsiaTheme="minorEastAsia"/>
          <w:b w:val="0"/>
          <w:bCs w:val="0"/>
          <w:sz w:val="28"/>
          <w:szCs w:val="28"/>
        </w:rPr>
        <w:t>出决算表</w:t>
      </w:r>
    </w:p>
    <w:p w14:paraId="09D3DC8B">
      <w:pPr>
        <w:pStyle w:val="6"/>
        <w:spacing w:line="240" w:lineRule="auto"/>
        <w:rPr>
          <w:rFonts w:asciiTheme="minorEastAsia" w:hAnsiTheme="minorEastAsia" w:eastAsiaTheme="minorEastAsia"/>
          <w:b w:val="0"/>
          <w:sz w:val="28"/>
          <w:szCs w:val="28"/>
        </w:rPr>
      </w:pPr>
      <w:r>
        <w:rPr>
          <w:rStyle w:val="20"/>
          <w:rFonts w:hint="eastAsia" w:asciiTheme="minorEastAsia" w:hAnsiTheme="minorEastAsia" w:eastAsiaTheme="minorEastAsia"/>
          <w:b w:val="0"/>
          <w:bCs w:val="0"/>
          <w:sz w:val="28"/>
          <w:szCs w:val="28"/>
        </w:rPr>
        <w:t>四、</w:t>
      </w:r>
      <w:r>
        <w:rPr>
          <w:rFonts w:hint="eastAsia" w:asciiTheme="minorEastAsia" w:hAnsiTheme="minorEastAsia" w:eastAsiaTheme="minorEastAsia"/>
          <w:b w:val="0"/>
          <w:sz w:val="28"/>
          <w:szCs w:val="28"/>
        </w:rPr>
        <w:t>财</w:t>
      </w:r>
      <w:r>
        <w:rPr>
          <w:rStyle w:val="20"/>
          <w:rFonts w:hint="eastAsia" w:asciiTheme="minorEastAsia" w:hAnsiTheme="minorEastAsia" w:eastAsiaTheme="minorEastAsia"/>
          <w:b w:val="0"/>
          <w:bCs w:val="0"/>
          <w:sz w:val="28"/>
          <w:szCs w:val="28"/>
        </w:rPr>
        <w:t>政拨款收入支出决算总表</w:t>
      </w:r>
    </w:p>
    <w:p w14:paraId="73404030">
      <w:pPr>
        <w:pStyle w:val="6"/>
        <w:spacing w:line="240" w:lineRule="auto"/>
        <w:rPr>
          <w:rStyle w:val="20"/>
          <w:rFonts w:asciiTheme="minorEastAsia" w:hAnsiTheme="minorEastAsia" w:eastAsiaTheme="minorEastAsia"/>
          <w:b w:val="0"/>
          <w:bCs w:val="0"/>
          <w:sz w:val="28"/>
          <w:szCs w:val="28"/>
        </w:rPr>
      </w:pPr>
      <w:r>
        <w:rPr>
          <w:rStyle w:val="20"/>
          <w:rFonts w:hint="eastAsia" w:asciiTheme="minorEastAsia" w:hAnsiTheme="minorEastAsia" w:eastAsiaTheme="minorEastAsia"/>
          <w:b w:val="0"/>
          <w:bCs w:val="0"/>
          <w:sz w:val="28"/>
          <w:szCs w:val="28"/>
        </w:rPr>
        <w:t>五、</w:t>
      </w:r>
      <w:r>
        <w:rPr>
          <w:rFonts w:hint="eastAsia" w:asciiTheme="minorEastAsia" w:hAnsiTheme="minorEastAsia" w:eastAsiaTheme="minorEastAsia"/>
          <w:b w:val="0"/>
          <w:sz w:val="28"/>
          <w:szCs w:val="28"/>
        </w:rPr>
        <w:t>财</w:t>
      </w:r>
      <w:r>
        <w:rPr>
          <w:rStyle w:val="20"/>
          <w:rFonts w:hint="eastAsia" w:asciiTheme="minorEastAsia" w:hAnsiTheme="minorEastAsia" w:eastAsiaTheme="minorEastAsia"/>
          <w:b w:val="0"/>
          <w:bCs w:val="0"/>
          <w:sz w:val="28"/>
          <w:szCs w:val="28"/>
        </w:rPr>
        <w:t>政拨款支出决算明细表</w:t>
      </w:r>
    </w:p>
    <w:p w14:paraId="60B5C9A2">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六、</w:t>
      </w:r>
      <w:r>
        <w:rPr>
          <w:rFonts w:hint="eastAsia" w:asciiTheme="minorEastAsia" w:hAnsiTheme="minorEastAsia" w:eastAsiaTheme="minorEastAsia"/>
          <w:b w:val="0"/>
          <w:sz w:val="28"/>
          <w:szCs w:val="28"/>
        </w:rPr>
        <w:t>一</w:t>
      </w:r>
      <w:r>
        <w:rPr>
          <w:rStyle w:val="20"/>
          <w:rFonts w:hint="eastAsia" w:asciiTheme="minorEastAsia" w:hAnsiTheme="minorEastAsia" w:eastAsiaTheme="minorEastAsia"/>
          <w:b w:val="0"/>
          <w:bCs w:val="0"/>
          <w:sz w:val="28"/>
          <w:szCs w:val="28"/>
        </w:rPr>
        <w:t>般公共预算财政拨款支出决算表</w:t>
      </w:r>
    </w:p>
    <w:p w14:paraId="14341F4D">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七、</w:t>
      </w:r>
      <w:r>
        <w:rPr>
          <w:rFonts w:hint="eastAsia" w:asciiTheme="minorEastAsia" w:hAnsiTheme="minorEastAsia" w:eastAsiaTheme="minorEastAsia"/>
          <w:b w:val="0"/>
          <w:sz w:val="28"/>
          <w:szCs w:val="28"/>
        </w:rPr>
        <w:t>一</w:t>
      </w:r>
      <w:r>
        <w:rPr>
          <w:rStyle w:val="20"/>
          <w:rFonts w:hint="eastAsia" w:asciiTheme="minorEastAsia" w:hAnsiTheme="minorEastAsia" w:eastAsiaTheme="minorEastAsia"/>
          <w:b w:val="0"/>
          <w:bCs w:val="0"/>
          <w:sz w:val="28"/>
          <w:szCs w:val="28"/>
        </w:rPr>
        <w:t>般公共预算财政拨款支出决算明细表</w:t>
      </w:r>
    </w:p>
    <w:p w14:paraId="60FE2B5F">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八、</w:t>
      </w:r>
      <w:r>
        <w:rPr>
          <w:rFonts w:hint="eastAsia" w:asciiTheme="minorEastAsia" w:hAnsiTheme="minorEastAsia" w:eastAsiaTheme="minorEastAsia"/>
          <w:b w:val="0"/>
          <w:sz w:val="28"/>
          <w:szCs w:val="28"/>
        </w:rPr>
        <w:t>一</w:t>
      </w:r>
      <w:r>
        <w:rPr>
          <w:rStyle w:val="20"/>
          <w:rFonts w:hint="eastAsia" w:asciiTheme="minorEastAsia" w:hAnsiTheme="minorEastAsia" w:eastAsiaTheme="minorEastAsia"/>
          <w:b w:val="0"/>
          <w:bCs w:val="0"/>
          <w:sz w:val="28"/>
          <w:szCs w:val="28"/>
        </w:rPr>
        <w:t>般公共预算财政拨款基本支出决算表</w:t>
      </w:r>
    </w:p>
    <w:p w14:paraId="001389C7">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九、</w:t>
      </w:r>
      <w:r>
        <w:rPr>
          <w:rFonts w:hint="eastAsia" w:asciiTheme="minorEastAsia" w:hAnsiTheme="minorEastAsia" w:eastAsiaTheme="minorEastAsia"/>
          <w:b w:val="0"/>
          <w:sz w:val="28"/>
          <w:szCs w:val="28"/>
        </w:rPr>
        <w:t>一</w:t>
      </w:r>
      <w:r>
        <w:rPr>
          <w:rStyle w:val="20"/>
          <w:rFonts w:hint="eastAsia" w:asciiTheme="minorEastAsia" w:hAnsiTheme="minorEastAsia" w:eastAsiaTheme="minorEastAsia"/>
          <w:b w:val="0"/>
          <w:bCs w:val="0"/>
          <w:sz w:val="28"/>
          <w:szCs w:val="28"/>
        </w:rPr>
        <w:t>般公共预算财政拨款项目支出决算表</w:t>
      </w:r>
    </w:p>
    <w:p w14:paraId="0377D0DB">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十、</w:t>
      </w:r>
      <w:r>
        <w:rPr>
          <w:rFonts w:hint="eastAsia" w:asciiTheme="minorEastAsia" w:hAnsiTheme="minorEastAsia" w:eastAsiaTheme="minorEastAsia"/>
          <w:b w:val="0"/>
          <w:sz w:val="28"/>
          <w:szCs w:val="28"/>
        </w:rPr>
        <w:t>政</w:t>
      </w:r>
      <w:r>
        <w:rPr>
          <w:rStyle w:val="20"/>
          <w:rFonts w:hint="eastAsia" w:asciiTheme="minorEastAsia" w:hAnsiTheme="minorEastAsia" w:eastAsiaTheme="minorEastAsia"/>
          <w:b w:val="0"/>
          <w:bCs w:val="0"/>
          <w:sz w:val="28"/>
          <w:szCs w:val="28"/>
        </w:rPr>
        <w:t>府性基金预算财政拨款收入支出决算表</w:t>
      </w:r>
    </w:p>
    <w:p w14:paraId="2B9F6771">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十一、</w:t>
      </w:r>
      <w:r>
        <w:rPr>
          <w:rFonts w:hint="eastAsia" w:asciiTheme="minorEastAsia" w:hAnsiTheme="minorEastAsia" w:eastAsiaTheme="minorEastAsia"/>
          <w:b w:val="0"/>
          <w:sz w:val="28"/>
          <w:szCs w:val="28"/>
        </w:rPr>
        <w:t>国</w:t>
      </w:r>
      <w:r>
        <w:rPr>
          <w:rStyle w:val="20"/>
          <w:rFonts w:hint="eastAsia" w:asciiTheme="minorEastAsia" w:hAnsiTheme="minorEastAsia" w:eastAsiaTheme="minorEastAsia"/>
          <w:b w:val="0"/>
          <w:bCs w:val="0"/>
          <w:sz w:val="28"/>
          <w:szCs w:val="28"/>
        </w:rPr>
        <w:t>有资本经营预算财政拨款收入支出决算表</w:t>
      </w:r>
    </w:p>
    <w:p w14:paraId="3E414509">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十二、国有资本经营预算财政拨款支出决算表</w:t>
      </w:r>
    </w:p>
    <w:p w14:paraId="28FE9B2E">
      <w:pPr>
        <w:pStyle w:val="6"/>
        <w:spacing w:line="240" w:lineRule="auto"/>
        <w:rPr>
          <w:rFonts w:asciiTheme="minorEastAsia" w:hAnsiTheme="minorEastAsia" w:eastAsiaTheme="minorEastAsia"/>
          <w:sz w:val="28"/>
          <w:szCs w:val="28"/>
        </w:rPr>
      </w:pPr>
      <w:r>
        <w:rPr>
          <w:rStyle w:val="20"/>
          <w:rFonts w:hint="eastAsia" w:asciiTheme="minorEastAsia" w:hAnsiTheme="minorEastAsia" w:eastAsiaTheme="minorEastAsia"/>
          <w:b w:val="0"/>
          <w:bCs w:val="0"/>
          <w:sz w:val="28"/>
          <w:szCs w:val="28"/>
        </w:rPr>
        <w:t>十三、财政拨款“三公”经费支出决算表</w:t>
      </w:r>
    </w:p>
    <w:p w14:paraId="43146C86">
      <w:pPr>
        <w:rPr>
          <w:rFonts w:asciiTheme="minorEastAsia" w:hAnsiTheme="minorEastAsia" w:eastAsiaTheme="minorEastAsia"/>
          <w:sz w:val="28"/>
          <w:szCs w:val="28"/>
        </w:rPr>
      </w:pPr>
    </w:p>
    <w:p w14:paraId="1338F004">
      <w:pPr>
        <w:rPr>
          <w:rFonts w:asciiTheme="minorEastAsia" w:hAnsiTheme="minorEastAsia" w:eastAsiaTheme="minorEastAsia"/>
          <w:sz w:val="28"/>
          <w:szCs w:val="28"/>
        </w:rPr>
        <w:sectPr>
          <w:footerReference r:id="rId5" w:type="default"/>
          <w:pgSz w:w="11906" w:h="16839"/>
          <w:pgMar w:top="1431" w:right="1561" w:bottom="1381" w:left="1785" w:header="0" w:footer="1217" w:gutter="0"/>
          <w:cols w:space="720" w:num="1"/>
        </w:sectPr>
      </w:pPr>
    </w:p>
    <w:p w14:paraId="78C01B0F">
      <w:pPr>
        <w:rPr>
          <w:rFonts w:asciiTheme="minorEastAsia" w:hAnsiTheme="minorEastAsia" w:eastAsiaTheme="minorEastAsia"/>
          <w:sz w:val="28"/>
          <w:szCs w:val="28"/>
        </w:rPr>
        <w:sectPr>
          <w:footerReference r:id="rId6" w:type="default"/>
          <w:pgSz w:w="11906" w:h="16839"/>
          <w:pgMar w:top="1431" w:right="1558" w:bottom="1381" w:left="1785" w:header="0" w:footer="1217" w:gutter="0"/>
          <w:cols w:space="720" w:num="1"/>
        </w:sectPr>
      </w:pPr>
    </w:p>
    <w:p w14:paraId="7061154A">
      <w:pPr>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p>
    <w:sectPr>
      <w:footerReference r:id="rId7"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758"/>
      <w:docPartObj>
        <w:docPartGallery w:val="AutoText"/>
      </w:docPartObj>
    </w:sdtPr>
    <w:sdtContent>
      <w:p w14:paraId="2CD560A2">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5CF0E490">
    <w:pPr>
      <w:spacing w:line="169" w:lineRule="auto"/>
      <w:ind w:left="4090"/>
      <w:rPr>
        <w:rFonts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2594"/>
      <w:docPartObj>
        <w:docPartGallery w:val="AutoText"/>
      </w:docPartObj>
    </w:sdtPr>
    <w:sdtContent>
      <w:p w14:paraId="02CA7B38">
        <w:pPr>
          <w:pStyle w:val="10"/>
          <w:jc w:val="center"/>
        </w:pPr>
        <w:r>
          <w:fldChar w:fldCharType="begin"/>
        </w:r>
        <w:r>
          <w:instrText xml:space="preserve"> PAGE   \* MERGEFORMAT </w:instrText>
        </w:r>
        <w:r>
          <w:fldChar w:fldCharType="separate"/>
        </w:r>
        <w:r>
          <w:rPr>
            <w:lang w:val="zh-CN"/>
          </w:rPr>
          <w:t>35</w:t>
        </w:r>
        <w:r>
          <w:rPr>
            <w:lang w:val="zh-CN"/>
          </w:rPr>
          <w:fldChar w:fldCharType="end"/>
        </w:r>
      </w:p>
    </w:sdtContent>
  </w:sdt>
  <w:p w14:paraId="5D4B8A54">
    <w:pPr>
      <w:spacing w:line="169" w:lineRule="auto"/>
      <w:ind w:left="4127"/>
      <w:rPr>
        <w:rFonts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1BF3">
    <w:pPr>
      <w:spacing w:line="168" w:lineRule="auto"/>
      <w:ind w:left="4090"/>
      <w:rPr>
        <w:rFonts w:eastAsia="Calibri" w:cs="Calibri"/>
        <w:sz w:val="18"/>
        <w:szCs w:val="18"/>
      </w:rPr>
    </w:pPr>
    <w:r>
      <w:rPr>
        <w:rFonts w:eastAsia="Calibri" w:cs="Calibri"/>
        <w:spacing w:val="-8"/>
        <w:sz w:val="18"/>
        <w:szCs w:val="1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2290">
    <w:pPr>
      <w:spacing w:line="168" w:lineRule="auto"/>
      <w:ind w:left="4090"/>
      <w:rPr>
        <w:rFonts w:eastAsia="Calibri" w:cs="Calibri"/>
        <w:sz w:val="18"/>
        <w:szCs w:val="18"/>
      </w:rPr>
    </w:pPr>
    <w:r>
      <w:rPr>
        <w:rFonts w:eastAsia="Calibri" w:cs="Calibri"/>
        <w:spacing w:val="-8"/>
        <w:sz w:val="18"/>
        <w:szCs w:val="18"/>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7BFA">
    <w:pPr>
      <w:spacing w:line="169" w:lineRule="auto"/>
      <w:ind w:left="4090"/>
      <w:rPr>
        <w:rFonts w:eastAsia="Calibri" w:cs="Calibri"/>
        <w:sz w:val="18"/>
        <w:szCs w:val="18"/>
      </w:rPr>
    </w:pPr>
    <w:r>
      <w:rPr>
        <w:rFonts w:eastAsia="Calibri" w:cs="Calibri"/>
        <w:spacing w:val="-8"/>
        <w:sz w:val="18"/>
        <w:szCs w:val="18"/>
      </w:rPr>
      <w:t>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RkNjc0ZGNhYzU0YTg3ZGU4MWVlYjY5MjM3ZTUifQ=="/>
  </w:docVars>
  <w:rsids>
    <w:rsidRoot w:val="00570325"/>
    <w:rsid w:val="00033FE4"/>
    <w:rsid w:val="00043B4F"/>
    <w:rsid w:val="00063EB7"/>
    <w:rsid w:val="000D114B"/>
    <w:rsid w:val="000D3A74"/>
    <w:rsid w:val="00121FB5"/>
    <w:rsid w:val="00137AFF"/>
    <w:rsid w:val="001B1B21"/>
    <w:rsid w:val="0020598A"/>
    <w:rsid w:val="0021116E"/>
    <w:rsid w:val="00263D89"/>
    <w:rsid w:val="00287CEB"/>
    <w:rsid w:val="002D2C1F"/>
    <w:rsid w:val="00341A0F"/>
    <w:rsid w:val="00346AC6"/>
    <w:rsid w:val="003766CC"/>
    <w:rsid w:val="004B1C99"/>
    <w:rsid w:val="004B5267"/>
    <w:rsid w:val="004C23E6"/>
    <w:rsid w:val="0054325A"/>
    <w:rsid w:val="00570325"/>
    <w:rsid w:val="005C3834"/>
    <w:rsid w:val="005C75AA"/>
    <w:rsid w:val="006407D3"/>
    <w:rsid w:val="006F621E"/>
    <w:rsid w:val="0071718D"/>
    <w:rsid w:val="00774201"/>
    <w:rsid w:val="0077531C"/>
    <w:rsid w:val="007F7D60"/>
    <w:rsid w:val="00837022"/>
    <w:rsid w:val="00843E86"/>
    <w:rsid w:val="00846F7F"/>
    <w:rsid w:val="00860591"/>
    <w:rsid w:val="0087540C"/>
    <w:rsid w:val="008A6C63"/>
    <w:rsid w:val="008D60F9"/>
    <w:rsid w:val="0090344C"/>
    <w:rsid w:val="00917324"/>
    <w:rsid w:val="00923FB2"/>
    <w:rsid w:val="009258FD"/>
    <w:rsid w:val="009363A4"/>
    <w:rsid w:val="00944A9F"/>
    <w:rsid w:val="00963B25"/>
    <w:rsid w:val="00965B8B"/>
    <w:rsid w:val="009D196D"/>
    <w:rsid w:val="009F2090"/>
    <w:rsid w:val="00A54C99"/>
    <w:rsid w:val="00B14EAE"/>
    <w:rsid w:val="00B1516B"/>
    <w:rsid w:val="00B466AC"/>
    <w:rsid w:val="00BC1C9E"/>
    <w:rsid w:val="00BF67B0"/>
    <w:rsid w:val="00C6107C"/>
    <w:rsid w:val="00CA73B5"/>
    <w:rsid w:val="00D31A6E"/>
    <w:rsid w:val="00D87413"/>
    <w:rsid w:val="00DD13B9"/>
    <w:rsid w:val="00E9647D"/>
    <w:rsid w:val="00F15C6E"/>
    <w:rsid w:val="00F647A1"/>
    <w:rsid w:val="00F87431"/>
    <w:rsid w:val="00FA7839"/>
    <w:rsid w:val="00FF0F1E"/>
    <w:rsid w:val="76C96B0A"/>
    <w:rsid w:val="7BFFE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5">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8"/>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caption"/>
    <w:basedOn w:val="1"/>
    <w:qFormat/>
    <w:uiPriority w:val="0"/>
    <w:pPr>
      <w:suppressLineNumbers/>
      <w:spacing w:before="120" w:after="120"/>
    </w:pPr>
    <w:rPr>
      <w:i/>
      <w:iCs/>
      <w:sz w:val="24"/>
    </w:rPr>
  </w:style>
  <w:style w:type="paragraph" w:styleId="8">
    <w:name w:val="Body Text"/>
    <w:basedOn w:val="1"/>
    <w:qFormat/>
    <w:uiPriority w:val="0"/>
    <w:pPr>
      <w:spacing w:after="140" w:line="276" w:lineRule="auto"/>
    </w:pPr>
  </w:style>
  <w:style w:type="paragraph" w:styleId="9">
    <w:name w:val="Balloon Text"/>
    <w:basedOn w:val="1"/>
    <w:link w:val="28"/>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List"/>
    <w:basedOn w:val="8"/>
    <w:qFormat/>
    <w:uiPriority w:val="0"/>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customStyle="1" w:styleId="18">
    <w:name w:val="脚注文本 Char"/>
    <w:basedOn w:val="16"/>
    <w:link w:val="2"/>
    <w:semiHidden/>
    <w:qFormat/>
    <w:uiPriority w:val="99"/>
    <w:rPr>
      <w:rFonts w:ascii="Calibri" w:hAnsi="Calibri"/>
      <w:kern w:val="2"/>
      <w:sz w:val="18"/>
      <w:szCs w:val="18"/>
    </w:rPr>
  </w:style>
  <w:style w:type="character" w:customStyle="1" w:styleId="19">
    <w:name w:val="标题 1 Char"/>
    <w:basedOn w:val="16"/>
    <w:link w:val="5"/>
    <w:qFormat/>
    <w:uiPriority w:val="9"/>
    <w:rPr>
      <w:b/>
      <w:bCs/>
      <w:kern w:val="44"/>
      <w:sz w:val="44"/>
      <w:szCs w:val="44"/>
    </w:rPr>
  </w:style>
  <w:style w:type="character" w:customStyle="1" w:styleId="20">
    <w:name w:val="标题 2 Char"/>
    <w:basedOn w:val="16"/>
    <w:link w:val="6"/>
    <w:qFormat/>
    <w:uiPriority w:val="9"/>
    <w:rPr>
      <w:rFonts w:ascii="Cambria" w:hAnsi="Cambria" w:eastAsia="宋体" w:cs="Times New Roman"/>
      <w:b/>
      <w:bCs/>
      <w:sz w:val="32"/>
      <w:szCs w:val="32"/>
    </w:rPr>
  </w:style>
  <w:style w:type="character" w:customStyle="1" w:styleId="21">
    <w:name w:val="默认段落字体1"/>
    <w:qFormat/>
    <w:uiPriority w:val="0"/>
  </w:style>
  <w:style w:type="paragraph" w:customStyle="1" w:styleId="22">
    <w:name w:val="Heading"/>
    <w:basedOn w:val="1"/>
    <w:next w:val="8"/>
    <w:qFormat/>
    <w:uiPriority w:val="0"/>
    <w:pPr>
      <w:keepNext/>
      <w:spacing w:before="240" w:after="120"/>
    </w:pPr>
    <w:rPr>
      <w:rFonts w:ascii="Liberation Sans" w:hAnsi="Liberation Sans" w:eastAsia="Noto Sans CJK SC Regular" w:cs="Noto Sans CJK SC Regular"/>
      <w:sz w:val="28"/>
      <w:szCs w:val="28"/>
    </w:rPr>
  </w:style>
  <w:style w:type="paragraph" w:customStyle="1" w:styleId="23">
    <w:name w:val="Index"/>
    <w:basedOn w:val="1"/>
    <w:qFormat/>
    <w:uiPriority w:val="0"/>
    <w:pPr>
      <w:suppressLineNumbers/>
    </w:pPr>
  </w:style>
  <w:style w:type="paragraph"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页眉 Char"/>
    <w:basedOn w:val="16"/>
    <w:link w:val="11"/>
    <w:qFormat/>
    <w:uiPriority w:val="0"/>
    <w:rPr>
      <w:rFonts w:ascii="Calibri" w:hAnsi="Calibri"/>
      <w:kern w:val="2"/>
      <w:sz w:val="18"/>
      <w:szCs w:val="18"/>
    </w:rPr>
  </w:style>
  <w:style w:type="character" w:customStyle="1" w:styleId="27">
    <w:name w:val="页脚 Char"/>
    <w:basedOn w:val="16"/>
    <w:link w:val="10"/>
    <w:qFormat/>
    <w:uiPriority w:val="99"/>
    <w:rPr>
      <w:rFonts w:ascii="Calibri" w:hAnsi="Calibri"/>
      <w:kern w:val="2"/>
      <w:sz w:val="18"/>
      <w:szCs w:val="18"/>
    </w:rPr>
  </w:style>
  <w:style w:type="character" w:customStyle="1" w:styleId="28">
    <w:name w:val="批注框文本 Char"/>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110787172012"/>
          <c:y val="0.0476190476190476"/>
          <c:w val="0.661807580174927"/>
          <c:h val="0.82051282051282"/>
        </c:manualLayout>
      </c:layout>
      <c:barChart>
        <c:barDir val="col"/>
        <c:grouping val="clustered"/>
        <c:varyColors val="0"/>
        <c:ser>
          <c:idx val="0"/>
          <c:order val="0"/>
          <c:tx>
            <c:strRef>
              <c:f>Sheet1!$A$2</c:f>
              <c:strCache>
                <c:ptCount val="1"/>
                <c:pt idx="0">
                  <c:v>收入</c:v>
                </c:pt>
              </c:strCache>
            </c:strRef>
          </c:tx>
          <c:spPr>
            <a:solidFill>
              <a:srgbClr val="9999FF"/>
            </a:solidFill>
            <a:ln w="12629">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2978.72</c:v>
                </c:pt>
                <c:pt idx="1">
                  <c:v>2994.3</c:v>
                </c:pt>
              </c:numCache>
            </c:numRef>
          </c:val>
        </c:ser>
        <c:ser>
          <c:idx val="1"/>
          <c:order val="1"/>
          <c:tx>
            <c:strRef>
              <c:f>Sheet1!$A$3</c:f>
              <c:strCache>
                <c:ptCount val="1"/>
                <c:pt idx="0">
                  <c:v>支出</c:v>
                </c:pt>
              </c:strCache>
            </c:strRef>
          </c:tx>
          <c:spPr>
            <a:solidFill>
              <a:srgbClr val="993366"/>
            </a:solidFill>
            <a:ln w="12629">
              <a:solidFill>
                <a:srgbClr val="000000"/>
              </a:solidFill>
              <a:prstDash val="solid"/>
            </a:ln>
          </c:spPr>
          <c:invertIfNegative val="0"/>
          <c:dLbls>
            <c:delete val="1"/>
          </c:dLbls>
          <c:cat>
            <c:strRef>
              <c:f>Sheet1!$B$1:$C$1</c:f>
              <c:strCache>
                <c:ptCount val="2"/>
                <c:pt idx="0">
                  <c:v>2022年</c:v>
                </c:pt>
                <c:pt idx="1">
                  <c:v>2023年</c:v>
                </c:pt>
              </c:strCache>
            </c:strRef>
          </c:cat>
          <c:val>
            <c:numRef>
              <c:f>Sheet1!$B$3:$C$3</c:f>
              <c:numCache>
                <c:formatCode>General</c:formatCode>
                <c:ptCount val="2"/>
                <c:pt idx="0">
                  <c:v>2838.45</c:v>
                </c:pt>
                <c:pt idx="1">
                  <c:v>3031.61</c:v>
                </c:pt>
              </c:numCache>
            </c:numRef>
          </c:val>
        </c:ser>
        <c:dLbls>
          <c:showLegendKey val="0"/>
          <c:showVal val="0"/>
          <c:showCatName val="0"/>
          <c:showSerName val="0"/>
          <c:showPercent val="0"/>
          <c:showBubbleSize val="0"/>
        </c:dLbls>
        <c:gapWidth val="150"/>
        <c:axId val="73246976"/>
        <c:axId val="73462144"/>
      </c:barChart>
      <c:catAx>
        <c:axId val="73246976"/>
        <c:scaling>
          <c:orientation val="minMax"/>
        </c:scaling>
        <c:delete val="0"/>
        <c:axPos val="b"/>
        <c:numFmt formatCode="General" sourceLinked="1"/>
        <c:majorTickMark val="in"/>
        <c:minorTickMark val="none"/>
        <c:tickLblPos val="low"/>
        <c:spPr>
          <a:ln w="3157"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3462144"/>
        <c:crosses val="autoZero"/>
        <c:auto val="1"/>
        <c:lblAlgn val="ctr"/>
        <c:lblOffset val="100"/>
        <c:tickLblSkip val="1"/>
        <c:noMultiLvlLbl val="0"/>
      </c:catAx>
      <c:valAx>
        <c:axId val="73462144"/>
        <c:scaling>
          <c:orientation val="minMax"/>
        </c:scaling>
        <c:delete val="0"/>
        <c:axPos val="l"/>
        <c:majorGridlines>
          <c:spPr>
            <a:ln w="3157" cap="flat" cmpd="sng" algn="ctr">
              <a:solidFill>
                <a:srgbClr val="000000"/>
              </a:solidFill>
              <a:prstDash val="solid"/>
              <a:round/>
            </a:ln>
          </c:spPr>
        </c:majorGridlines>
        <c:numFmt formatCode="General" sourceLinked="1"/>
        <c:majorTickMark val="in"/>
        <c:minorTickMark val="none"/>
        <c:tickLblPos val="nextTo"/>
        <c:spPr>
          <a:ln w="3157"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324697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33819241982507"/>
          <c:y val="0.424908424908425"/>
          <c:w val="0.154518950437318"/>
          <c:h val="0.15018315018315"/>
        </c:manualLayout>
      </c:layout>
      <c:overlay val="0"/>
      <c:spPr>
        <a:noFill/>
        <a:ln w="3157">
          <a:solidFill>
            <a:srgbClr val="000000"/>
          </a:solidFill>
          <a:prstDash val="solid"/>
        </a:ln>
      </c:spPr>
      <c:txPr>
        <a:bodyPr rot="0" spcFirstLastPara="0" vertOverflow="ellipsis" vert="horz" wrap="square" anchor="ctr" anchorCtr="1"/>
        <a:lstStyle/>
        <a:p>
          <a:pPr>
            <a:defRPr lang="zh-CN" sz="8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8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2023年收入</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财政拨款收入</c:v>
                </c:pt>
                <c:pt idx="1">
                  <c:v>其他收入</c:v>
                </c:pt>
              </c:strCache>
            </c:strRef>
          </c:cat>
          <c:val>
            <c:numRef>
              <c:f>Sheet1!$B$2:$B$3</c:f>
              <c:numCache>
                <c:formatCode>General</c:formatCode>
                <c:ptCount val="2"/>
                <c:pt idx="0">
                  <c:v>2651.82</c:v>
                </c:pt>
                <c:pt idx="1">
                  <c:v>342.479999999999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工资福利支出</c:v>
                </c:pt>
                <c:pt idx="1">
                  <c:v>商品和服务支出</c:v>
                </c:pt>
                <c:pt idx="2">
                  <c:v>对个人和家庭的补助</c:v>
                </c:pt>
                <c:pt idx="3">
                  <c:v>资本性支出</c:v>
                </c:pt>
              </c:strCache>
            </c:strRef>
          </c:cat>
          <c:val>
            <c:numRef>
              <c:f>Sheet1!$B$2:$B$5</c:f>
              <c:numCache>
                <c:formatCode>General</c:formatCode>
                <c:ptCount val="4"/>
                <c:pt idx="0">
                  <c:v>2192.91</c:v>
                </c:pt>
                <c:pt idx="1">
                  <c:v>346.6</c:v>
                </c:pt>
                <c:pt idx="2">
                  <c:v>407.2</c:v>
                </c:pt>
                <c:pt idx="3">
                  <c:v>84.91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delete val="1"/>
          </c:dLbls>
          <c:cat>
            <c:strRef>
              <c:f>Sheet1!$A$2:$A$3</c:f>
              <c:strCache>
                <c:ptCount val="2"/>
                <c:pt idx="0">
                  <c:v>2022年</c:v>
                </c:pt>
                <c:pt idx="1">
                  <c:v>2023年</c:v>
                </c:pt>
              </c:strCache>
            </c:strRef>
          </c:cat>
          <c:val>
            <c:numRef>
              <c:f>Sheet1!$B$2:$B$3</c:f>
              <c:numCache>
                <c:formatCode>General</c:formatCode>
                <c:ptCount val="2"/>
                <c:pt idx="0">
                  <c:v>2729.4</c:v>
                </c:pt>
                <c:pt idx="1">
                  <c:v>2651.82</c:v>
                </c:pt>
              </c:numCache>
            </c:numRef>
          </c:val>
        </c:ser>
        <c:ser>
          <c:idx val="1"/>
          <c:order val="1"/>
          <c:tx>
            <c:strRef>
              <c:f>Sheet1!$C$1</c:f>
              <c:strCache>
                <c:ptCount val="1"/>
                <c:pt idx="0">
                  <c:v>财政拨款支出</c:v>
                </c:pt>
              </c:strCache>
            </c:strRef>
          </c:tx>
          <c:invertIfNegative val="0"/>
          <c:dLbls>
            <c:delete val="1"/>
          </c:dLbls>
          <c:cat>
            <c:strRef>
              <c:f>Sheet1!$A$2:$A$3</c:f>
              <c:strCache>
                <c:ptCount val="2"/>
                <c:pt idx="0">
                  <c:v>2022年</c:v>
                </c:pt>
                <c:pt idx="1">
                  <c:v>2023年</c:v>
                </c:pt>
              </c:strCache>
            </c:strRef>
          </c:cat>
          <c:val>
            <c:numRef>
              <c:f>Sheet1!$C$2:$C$3</c:f>
              <c:numCache>
                <c:formatCode>General</c:formatCode>
                <c:ptCount val="2"/>
                <c:pt idx="0">
                  <c:v>2729.4</c:v>
                </c:pt>
                <c:pt idx="1">
                  <c:v>2651.82</c:v>
                </c:pt>
              </c:numCache>
            </c:numRef>
          </c:val>
        </c:ser>
        <c:dLbls>
          <c:showLegendKey val="0"/>
          <c:showVal val="0"/>
          <c:showCatName val="0"/>
          <c:showSerName val="0"/>
          <c:showPercent val="0"/>
          <c:showBubbleSize val="0"/>
        </c:dLbls>
        <c:gapWidth val="150"/>
        <c:axId val="125932288"/>
        <c:axId val="129190912"/>
      </c:barChart>
      <c:catAx>
        <c:axId val="125932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190912"/>
        <c:crosses val="autoZero"/>
        <c:auto val="1"/>
        <c:lblAlgn val="ctr"/>
        <c:lblOffset val="100"/>
        <c:noMultiLvlLbl val="0"/>
      </c:catAx>
      <c:valAx>
        <c:axId val="1291909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59322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
          <c:y val="0.0489795918367347"/>
          <c:w val="0.5025"/>
          <c:h val="0.8"/>
        </c:manualLayout>
      </c:layout>
      <c:barChart>
        <c:barDir val="col"/>
        <c:grouping val="clustered"/>
        <c:varyColors val="0"/>
        <c:ser>
          <c:idx val="0"/>
          <c:order val="0"/>
          <c:tx>
            <c:strRef>
              <c:f>Sheet1!$A$2</c:f>
              <c:strCache>
                <c:ptCount val="1"/>
                <c:pt idx="0">
                  <c:v>一般公共预算财政拨款支出</c:v>
                </c:pt>
              </c:strCache>
            </c:strRef>
          </c:tx>
          <c:spPr>
            <a:solidFill>
              <a:srgbClr val="9999FF"/>
            </a:solidFill>
            <a:ln w="12638">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2729.4</c:v>
                </c:pt>
                <c:pt idx="1">
                  <c:v>2651.82</c:v>
                </c:pt>
              </c:numCache>
            </c:numRef>
          </c:val>
        </c:ser>
        <c:dLbls>
          <c:showLegendKey val="0"/>
          <c:showVal val="0"/>
          <c:showCatName val="0"/>
          <c:showSerName val="0"/>
          <c:showPercent val="0"/>
          <c:showBubbleSize val="0"/>
        </c:dLbls>
        <c:gapWidth val="150"/>
        <c:axId val="179679616"/>
        <c:axId val="179681152"/>
      </c:barChart>
      <c:catAx>
        <c:axId val="179679616"/>
        <c:scaling>
          <c:orientation val="minMax"/>
        </c:scaling>
        <c:delete val="0"/>
        <c:axPos val="b"/>
        <c:numFmt formatCode="General" sourceLinked="1"/>
        <c:majorTickMark val="in"/>
        <c:minorTickMark val="none"/>
        <c:tickLblPos val="low"/>
        <c:spPr>
          <a:ln w="3160" cap="flat" cmpd="sng" algn="ctr">
            <a:solidFill>
              <a:srgbClr val="000000"/>
            </a:solidFill>
            <a:prstDash val="solid"/>
            <a:round/>
          </a:ln>
        </c:spPr>
        <c:txPr>
          <a:bodyPr rot="0" spcFirstLastPara="0" vertOverflow="ellipsis" vert="horz" wrap="square" anchor="ctr" anchorCtr="1"/>
          <a:lstStyle/>
          <a:p>
            <a:pPr>
              <a:defRPr lang="zh-CN" sz="9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681152"/>
        <c:crosses val="autoZero"/>
        <c:auto val="1"/>
        <c:lblAlgn val="ctr"/>
        <c:lblOffset val="100"/>
        <c:tickLblSkip val="1"/>
        <c:noMultiLvlLbl val="0"/>
      </c:catAx>
      <c:valAx>
        <c:axId val="179681152"/>
        <c:scaling>
          <c:orientation val="minMax"/>
        </c:scaling>
        <c:delete val="0"/>
        <c:axPos val="l"/>
        <c:majorGridlines>
          <c:spPr>
            <a:ln w="3160" cap="flat" cmpd="sng" algn="ctr">
              <a:solidFill>
                <a:srgbClr val="000000"/>
              </a:solidFill>
              <a:prstDash val="solid"/>
              <a:round/>
            </a:ln>
          </c:spPr>
        </c:majorGridlines>
        <c:numFmt formatCode="General" sourceLinked="1"/>
        <c:majorTickMark val="in"/>
        <c:minorTickMark val="none"/>
        <c:tickLblPos val="nextTo"/>
        <c:spPr>
          <a:ln w="3160" cap="flat" cmpd="sng" algn="ctr">
            <a:solidFill>
              <a:srgbClr val="000000"/>
            </a:solidFill>
            <a:prstDash val="solid"/>
            <a:round/>
          </a:ln>
        </c:spPr>
        <c:txPr>
          <a:bodyPr rot="0" spcFirstLastPara="0" vertOverflow="ellipsis" vert="horz" wrap="square" anchor="ctr" anchorCtr="1"/>
          <a:lstStyle/>
          <a:p>
            <a:pPr>
              <a:defRPr lang="zh-CN" sz="9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967961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50000000000001"/>
          <c:y val="0.420408163265307"/>
          <c:w val="0.34"/>
          <c:h val="0.163265306122449"/>
        </c:manualLayout>
      </c:layout>
      <c:overlay val="0"/>
      <c:spPr>
        <a:noFill/>
        <a:ln w="3160">
          <a:solidFill>
            <a:srgbClr val="000000"/>
          </a:solidFill>
          <a:prstDash val="solid"/>
        </a:ln>
      </c:spPr>
      <c:txPr>
        <a:bodyPr rot="0" spcFirstLastPara="0" vertOverflow="ellipsis" vert="horz" wrap="square" anchor="ctr" anchorCtr="1"/>
        <a:lstStyle/>
        <a:p>
          <a:pPr>
            <a:defRPr lang="zh-CN" sz="8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9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教育</c:v>
                </c:pt>
                <c:pt idx="1">
                  <c:v>文化旅游体育与传媒</c:v>
                </c:pt>
                <c:pt idx="2">
                  <c:v>社会保障和就业</c:v>
                </c:pt>
                <c:pt idx="3">
                  <c:v>卫生健康</c:v>
                </c:pt>
                <c:pt idx="4">
                  <c:v>住房保障</c:v>
                </c:pt>
              </c:strCache>
            </c:strRef>
          </c:cat>
          <c:val>
            <c:numRef>
              <c:f>Sheet1!$B$2:$B$6</c:f>
              <c:numCache>
                <c:formatCode>General</c:formatCode>
                <c:ptCount val="5"/>
                <c:pt idx="0">
                  <c:v>2057.44</c:v>
                </c:pt>
                <c:pt idx="1">
                  <c:v>0.05</c:v>
                </c:pt>
                <c:pt idx="2">
                  <c:v>290.61</c:v>
                </c:pt>
                <c:pt idx="3">
                  <c:v>116.16</c:v>
                </c:pt>
                <c:pt idx="4">
                  <c:v>187.56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16585</Words>
  <Characters>20541</Characters>
  <Lines>176</Lines>
  <Paragraphs>49</Paragraphs>
  <TotalTime>260</TotalTime>
  <ScaleCrop>false</ScaleCrop>
  <LinksUpToDate>false</LinksUpToDate>
  <CharactersWithSpaces>21347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2024-09-05T10:25:00Z</dcterms:created>
  <dc:creator>user</dc:creator>
  <cp:lastModifiedBy>小张妹儿</cp:lastModifiedBy>
  <dcterms:modified xsi:type="dcterms:W3CDTF">2024-09-27T02:47:04Z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15E7EE58E56E49DC9888FFD004B871AF_12</vt:lpwstr>
  </property>
</Properties>
</file>