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6"/>
          <w:szCs w:val="36"/>
          <w:lang w:val="en-US" w:eastAsia="zh-CN"/>
        </w:rPr>
      </w:pPr>
      <w:r>
        <w:rPr>
          <w:rFonts w:hint="eastAsia"/>
          <w:b/>
          <w:bCs/>
          <w:sz w:val="36"/>
          <w:szCs w:val="36"/>
          <w:lang w:val="en-US" w:eastAsia="zh-CN"/>
        </w:rPr>
        <w:t>遂宁经济技术开发区2022年财政决算</w:t>
      </w:r>
    </w:p>
    <w:p>
      <w:pPr>
        <w:jc w:val="left"/>
        <w:rPr>
          <w:rFonts w:hint="eastAsia"/>
          <w:b w:val="0"/>
          <w:bCs w:val="0"/>
          <w:sz w:val="30"/>
          <w:szCs w:val="30"/>
          <w:lang w:val="en-US" w:eastAsia="zh-CN"/>
        </w:rPr>
      </w:pPr>
    </w:p>
    <w:p>
      <w:pPr>
        <w:ind w:firstLine="600" w:firstLineChars="200"/>
        <w:jc w:val="left"/>
        <w:rPr>
          <w:rFonts w:hint="eastAsia"/>
          <w:b w:val="0"/>
          <w:bCs w:val="0"/>
          <w:sz w:val="30"/>
          <w:szCs w:val="30"/>
          <w:lang w:val="en-US" w:eastAsia="zh-CN"/>
        </w:rPr>
      </w:pPr>
      <w:r>
        <w:rPr>
          <w:rFonts w:hint="eastAsia"/>
          <w:b w:val="0"/>
          <w:bCs w:val="0"/>
          <w:sz w:val="30"/>
          <w:szCs w:val="30"/>
          <w:lang w:val="en-US" w:eastAsia="zh-CN"/>
        </w:rPr>
        <w:t>按照预决算信息公开的有关要求，现将遂宁经济技术开发区2022年财政决算报告及相关表格予以公开，具体内容见附件。</w:t>
      </w:r>
    </w:p>
    <w:p>
      <w:pPr>
        <w:jc w:val="left"/>
        <w:rPr>
          <w:rFonts w:hint="eastAsia"/>
          <w:b w:val="0"/>
          <w:bCs w:val="0"/>
          <w:sz w:val="30"/>
          <w:szCs w:val="30"/>
          <w:lang w:val="en-US" w:eastAsia="zh-CN"/>
        </w:rPr>
      </w:pPr>
      <w:r>
        <w:rPr>
          <w:rFonts w:hint="eastAsia"/>
          <w:b w:val="0"/>
          <w:bCs w:val="0"/>
          <w:sz w:val="30"/>
          <w:szCs w:val="30"/>
          <w:lang w:val="en-US" w:eastAsia="zh-CN"/>
        </w:rPr>
        <w:t>附件：1、关于遂宁经济技术开发区2022年财政决算的报告</w:t>
      </w:r>
      <w:bookmarkStart w:id="0" w:name="_GoBack"/>
      <w:bookmarkEnd w:id="0"/>
    </w:p>
    <w:p>
      <w:pPr>
        <w:jc w:val="left"/>
        <w:rPr>
          <w:rFonts w:hint="eastAsia"/>
          <w:b w:val="0"/>
          <w:bCs w:val="0"/>
          <w:sz w:val="30"/>
          <w:szCs w:val="30"/>
          <w:lang w:val="en-US" w:eastAsia="zh-CN"/>
        </w:rPr>
      </w:pPr>
      <w:r>
        <w:rPr>
          <w:rFonts w:hint="eastAsia"/>
          <w:b w:val="0"/>
          <w:bCs w:val="0"/>
          <w:sz w:val="30"/>
          <w:szCs w:val="30"/>
          <w:lang w:val="en-US" w:eastAsia="zh-CN"/>
        </w:rPr>
        <w:t>2、2022年遂宁经济技术开发区地方一般公共预算收入决算表</w:t>
      </w:r>
    </w:p>
    <w:p>
      <w:pPr>
        <w:jc w:val="left"/>
        <w:rPr>
          <w:rFonts w:hint="eastAsia"/>
          <w:b w:val="0"/>
          <w:bCs w:val="0"/>
          <w:sz w:val="30"/>
          <w:szCs w:val="30"/>
          <w:lang w:val="en-US" w:eastAsia="zh-CN"/>
        </w:rPr>
      </w:pPr>
      <w:r>
        <w:rPr>
          <w:rFonts w:hint="eastAsia"/>
          <w:b w:val="0"/>
          <w:bCs w:val="0"/>
          <w:sz w:val="30"/>
          <w:szCs w:val="30"/>
          <w:lang w:val="en-US" w:eastAsia="zh-CN"/>
        </w:rPr>
        <w:t>3、2022年遂宁经济技术开发区一般公共预算支出决算表</w:t>
      </w:r>
    </w:p>
    <w:p>
      <w:pPr>
        <w:jc w:val="left"/>
        <w:rPr>
          <w:rFonts w:hint="eastAsia"/>
          <w:b w:val="0"/>
          <w:bCs w:val="0"/>
          <w:sz w:val="30"/>
          <w:szCs w:val="30"/>
          <w:lang w:val="en-US" w:eastAsia="zh-CN"/>
        </w:rPr>
      </w:pPr>
      <w:r>
        <w:rPr>
          <w:rFonts w:hint="eastAsia"/>
          <w:b w:val="0"/>
          <w:bCs w:val="0"/>
          <w:sz w:val="30"/>
          <w:szCs w:val="30"/>
          <w:lang w:val="en-US" w:eastAsia="zh-CN"/>
        </w:rPr>
        <w:t>4、2022年遂宁经济技术开发区一般公共预算收支决算平衡表</w:t>
      </w:r>
    </w:p>
    <w:p>
      <w:pPr>
        <w:jc w:val="left"/>
        <w:rPr>
          <w:rFonts w:hint="eastAsia"/>
          <w:b w:val="0"/>
          <w:bCs w:val="0"/>
          <w:sz w:val="30"/>
          <w:szCs w:val="30"/>
          <w:lang w:val="en-US" w:eastAsia="zh-CN"/>
        </w:rPr>
      </w:pPr>
      <w:r>
        <w:rPr>
          <w:rFonts w:hint="eastAsia"/>
          <w:b w:val="0"/>
          <w:bCs w:val="0"/>
          <w:sz w:val="30"/>
          <w:szCs w:val="30"/>
          <w:lang w:val="en-US" w:eastAsia="zh-CN"/>
        </w:rPr>
        <w:t>5、2022年遂宁经济技术开发区本级一般公共预算收入决算表</w:t>
      </w:r>
    </w:p>
    <w:p>
      <w:pPr>
        <w:jc w:val="left"/>
        <w:rPr>
          <w:rFonts w:hint="eastAsia"/>
          <w:b w:val="0"/>
          <w:bCs w:val="0"/>
          <w:sz w:val="30"/>
          <w:szCs w:val="30"/>
          <w:lang w:val="en-US" w:eastAsia="zh-CN"/>
        </w:rPr>
      </w:pPr>
      <w:r>
        <w:rPr>
          <w:rFonts w:hint="eastAsia"/>
          <w:b w:val="0"/>
          <w:bCs w:val="0"/>
          <w:sz w:val="30"/>
          <w:szCs w:val="30"/>
          <w:lang w:val="en-US" w:eastAsia="zh-CN"/>
        </w:rPr>
        <w:t>6、2022年遂宁经济技术开发区本级一般公共预算收入决算的说明</w:t>
      </w:r>
    </w:p>
    <w:p>
      <w:pPr>
        <w:jc w:val="left"/>
        <w:rPr>
          <w:rFonts w:hint="eastAsia"/>
          <w:b w:val="0"/>
          <w:bCs w:val="0"/>
          <w:sz w:val="30"/>
          <w:szCs w:val="30"/>
          <w:lang w:val="en-US" w:eastAsia="zh-CN"/>
        </w:rPr>
      </w:pPr>
      <w:r>
        <w:rPr>
          <w:rFonts w:hint="eastAsia"/>
          <w:b w:val="0"/>
          <w:bCs w:val="0"/>
          <w:sz w:val="30"/>
          <w:szCs w:val="30"/>
          <w:lang w:val="en-US" w:eastAsia="zh-CN"/>
        </w:rPr>
        <w:t>7、2022年遂宁经济技术开发区区级一般公共预算支出决算表</w:t>
      </w:r>
    </w:p>
    <w:p>
      <w:pPr>
        <w:jc w:val="left"/>
        <w:rPr>
          <w:rFonts w:hint="eastAsia"/>
          <w:b w:val="0"/>
          <w:bCs w:val="0"/>
          <w:sz w:val="30"/>
          <w:szCs w:val="30"/>
          <w:lang w:val="en-US" w:eastAsia="zh-CN"/>
        </w:rPr>
      </w:pPr>
      <w:r>
        <w:rPr>
          <w:rFonts w:hint="eastAsia"/>
          <w:b w:val="0"/>
          <w:bCs w:val="0"/>
          <w:sz w:val="30"/>
          <w:szCs w:val="30"/>
          <w:lang w:val="en-US" w:eastAsia="zh-CN"/>
        </w:rPr>
        <w:t>8、2022年遂宁经济技术开发区区级一般公共预算支出决算的说明</w:t>
      </w:r>
    </w:p>
    <w:p>
      <w:pPr>
        <w:jc w:val="left"/>
        <w:rPr>
          <w:rFonts w:hint="eastAsia"/>
          <w:b w:val="0"/>
          <w:bCs w:val="0"/>
          <w:sz w:val="30"/>
          <w:szCs w:val="30"/>
          <w:lang w:val="en-US" w:eastAsia="zh-CN"/>
        </w:rPr>
      </w:pPr>
      <w:r>
        <w:rPr>
          <w:rFonts w:hint="eastAsia"/>
          <w:b w:val="0"/>
          <w:bCs w:val="0"/>
          <w:sz w:val="30"/>
          <w:szCs w:val="30"/>
          <w:lang w:val="en-US" w:eastAsia="zh-CN"/>
        </w:rPr>
        <w:t>9、2022年遂宁经济技术开发区本级一般公共预算收支决算平衡表</w:t>
      </w:r>
    </w:p>
    <w:p>
      <w:pPr>
        <w:jc w:val="left"/>
        <w:rPr>
          <w:rFonts w:hint="eastAsia"/>
          <w:b w:val="0"/>
          <w:bCs w:val="0"/>
          <w:sz w:val="30"/>
          <w:szCs w:val="30"/>
          <w:lang w:val="en-US" w:eastAsia="zh-CN"/>
        </w:rPr>
      </w:pPr>
      <w:r>
        <w:rPr>
          <w:rFonts w:hint="eastAsia"/>
          <w:b w:val="0"/>
          <w:bCs w:val="0"/>
          <w:sz w:val="30"/>
          <w:szCs w:val="30"/>
          <w:lang w:val="en-US" w:eastAsia="zh-CN"/>
        </w:rPr>
        <w:t>10、2022年遂宁经济技术开发区区本级一般公共预算支出决算表</w:t>
      </w:r>
    </w:p>
    <w:p>
      <w:pPr>
        <w:jc w:val="left"/>
        <w:rPr>
          <w:rFonts w:hint="eastAsia"/>
          <w:b w:val="0"/>
          <w:bCs w:val="0"/>
          <w:sz w:val="30"/>
          <w:szCs w:val="30"/>
          <w:lang w:val="en-US" w:eastAsia="zh-CN"/>
        </w:rPr>
      </w:pPr>
      <w:r>
        <w:rPr>
          <w:rFonts w:hint="eastAsia"/>
          <w:b w:val="0"/>
          <w:bCs w:val="0"/>
          <w:sz w:val="30"/>
          <w:szCs w:val="30"/>
          <w:lang w:val="en-US" w:eastAsia="zh-CN"/>
        </w:rPr>
        <w:t>11、2022年遂宁经济技术开发区区本级一般公共预算支出决算的说明</w:t>
      </w:r>
    </w:p>
    <w:p>
      <w:pPr>
        <w:jc w:val="left"/>
        <w:rPr>
          <w:rFonts w:hint="default"/>
          <w:b w:val="0"/>
          <w:bCs w:val="0"/>
          <w:sz w:val="30"/>
          <w:szCs w:val="30"/>
          <w:lang w:val="en-US" w:eastAsia="zh-CN"/>
        </w:rPr>
      </w:pPr>
      <w:r>
        <w:rPr>
          <w:rFonts w:hint="default"/>
          <w:b w:val="0"/>
          <w:bCs w:val="0"/>
          <w:sz w:val="30"/>
          <w:szCs w:val="30"/>
          <w:lang w:val="en-US" w:eastAsia="zh-CN"/>
        </w:rPr>
        <w:t>12、2022年上级对遂宁经济技术开发区一般公共预算转移支付决算表</w:t>
      </w:r>
    </w:p>
    <w:p>
      <w:pPr>
        <w:jc w:val="left"/>
        <w:rPr>
          <w:rFonts w:hint="default"/>
          <w:b w:val="0"/>
          <w:bCs w:val="0"/>
          <w:sz w:val="30"/>
          <w:szCs w:val="30"/>
          <w:lang w:val="en-US" w:eastAsia="zh-CN"/>
        </w:rPr>
      </w:pPr>
      <w:r>
        <w:rPr>
          <w:rFonts w:hint="default"/>
          <w:b w:val="0"/>
          <w:bCs w:val="0"/>
          <w:sz w:val="30"/>
          <w:szCs w:val="30"/>
          <w:lang w:val="en-US" w:eastAsia="zh-CN"/>
        </w:rPr>
        <w:t>13、2022年遂宁经济技术开发区对下级一般公共预算转移支付决算表</w:t>
      </w:r>
    </w:p>
    <w:p>
      <w:pPr>
        <w:jc w:val="left"/>
        <w:rPr>
          <w:rFonts w:hint="default"/>
          <w:b w:val="0"/>
          <w:bCs w:val="0"/>
          <w:sz w:val="30"/>
          <w:szCs w:val="30"/>
          <w:lang w:val="en-US" w:eastAsia="zh-CN"/>
        </w:rPr>
      </w:pPr>
      <w:r>
        <w:rPr>
          <w:rFonts w:hint="default"/>
          <w:b w:val="0"/>
          <w:bCs w:val="0"/>
          <w:sz w:val="30"/>
          <w:szCs w:val="30"/>
          <w:lang w:val="en-US" w:eastAsia="zh-CN"/>
        </w:rPr>
        <w:t>14、2022年遂宁经济技术开发区区本级一般公共预算经济分类科目支出决算表</w:t>
      </w:r>
    </w:p>
    <w:p>
      <w:pPr>
        <w:jc w:val="left"/>
        <w:rPr>
          <w:rFonts w:hint="default"/>
          <w:b w:val="0"/>
          <w:bCs w:val="0"/>
          <w:sz w:val="30"/>
          <w:szCs w:val="30"/>
          <w:lang w:val="en-US" w:eastAsia="zh-CN"/>
        </w:rPr>
      </w:pPr>
      <w:r>
        <w:rPr>
          <w:rFonts w:hint="default"/>
          <w:b w:val="0"/>
          <w:bCs w:val="0"/>
          <w:sz w:val="30"/>
          <w:szCs w:val="30"/>
          <w:lang w:val="en-US" w:eastAsia="zh-CN"/>
        </w:rPr>
        <w:t>15、2022年遂宁经济技术开发区区本级一般公共预算基本支出决算表</w:t>
      </w:r>
    </w:p>
    <w:p>
      <w:pPr>
        <w:jc w:val="left"/>
        <w:rPr>
          <w:rFonts w:hint="default"/>
          <w:b w:val="0"/>
          <w:bCs w:val="0"/>
          <w:sz w:val="30"/>
          <w:szCs w:val="30"/>
          <w:lang w:val="en-US" w:eastAsia="zh-CN"/>
        </w:rPr>
      </w:pPr>
      <w:r>
        <w:rPr>
          <w:rFonts w:hint="default"/>
          <w:b w:val="0"/>
          <w:bCs w:val="0"/>
          <w:sz w:val="30"/>
          <w:szCs w:val="30"/>
          <w:lang w:val="en-US" w:eastAsia="zh-CN"/>
        </w:rPr>
        <w:t>16、2022年遂宁经济技术开发区一般公共预算结转决算表</w:t>
      </w:r>
    </w:p>
    <w:p>
      <w:pPr>
        <w:jc w:val="left"/>
        <w:rPr>
          <w:rFonts w:hint="default"/>
          <w:b w:val="0"/>
          <w:bCs w:val="0"/>
          <w:sz w:val="30"/>
          <w:szCs w:val="30"/>
          <w:lang w:val="en-US" w:eastAsia="zh-CN"/>
        </w:rPr>
      </w:pPr>
      <w:r>
        <w:rPr>
          <w:rFonts w:hint="default"/>
          <w:b w:val="0"/>
          <w:bCs w:val="0"/>
          <w:sz w:val="30"/>
          <w:szCs w:val="30"/>
          <w:lang w:val="en-US" w:eastAsia="zh-CN"/>
        </w:rPr>
        <w:t>17、2022年遂宁经济技术开发区区级预算内基本建设决算表</w:t>
      </w:r>
    </w:p>
    <w:p>
      <w:pPr>
        <w:jc w:val="left"/>
        <w:rPr>
          <w:rFonts w:hint="default"/>
          <w:b w:val="0"/>
          <w:bCs w:val="0"/>
          <w:sz w:val="30"/>
          <w:szCs w:val="30"/>
          <w:lang w:val="en-US" w:eastAsia="zh-CN"/>
        </w:rPr>
      </w:pPr>
      <w:r>
        <w:rPr>
          <w:rFonts w:hint="default"/>
          <w:b w:val="0"/>
          <w:bCs w:val="0"/>
          <w:sz w:val="30"/>
          <w:szCs w:val="30"/>
          <w:lang w:val="en-US" w:eastAsia="zh-CN"/>
        </w:rPr>
        <w:t>18、2022年遂宁经济技术开发区重大投资项目情况表</w:t>
      </w:r>
    </w:p>
    <w:p>
      <w:pPr>
        <w:jc w:val="left"/>
        <w:rPr>
          <w:rFonts w:hint="default"/>
          <w:b w:val="0"/>
          <w:bCs w:val="0"/>
          <w:sz w:val="30"/>
          <w:szCs w:val="30"/>
          <w:lang w:val="en-US" w:eastAsia="zh-CN"/>
        </w:rPr>
      </w:pPr>
      <w:r>
        <w:rPr>
          <w:rFonts w:hint="default"/>
          <w:b w:val="0"/>
          <w:bCs w:val="0"/>
          <w:sz w:val="30"/>
          <w:szCs w:val="30"/>
          <w:lang w:val="en-US" w:eastAsia="zh-CN"/>
        </w:rPr>
        <w:t>19、2022年遂宁经济技术开发区重大投资项目情况的说明</w:t>
      </w:r>
    </w:p>
    <w:p>
      <w:pPr>
        <w:jc w:val="left"/>
        <w:rPr>
          <w:rFonts w:hint="default"/>
          <w:b w:val="0"/>
          <w:bCs w:val="0"/>
          <w:sz w:val="30"/>
          <w:szCs w:val="30"/>
          <w:lang w:val="en-US" w:eastAsia="zh-CN"/>
        </w:rPr>
      </w:pPr>
      <w:r>
        <w:rPr>
          <w:rFonts w:hint="default"/>
          <w:b w:val="0"/>
          <w:bCs w:val="0"/>
          <w:sz w:val="30"/>
          <w:szCs w:val="30"/>
          <w:lang w:val="en-US" w:eastAsia="zh-CN"/>
        </w:rPr>
        <w:t>20、2022年遂宁经济技术开发区政府性基金预算收入决算表</w:t>
      </w:r>
    </w:p>
    <w:p>
      <w:pPr>
        <w:jc w:val="left"/>
        <w:rPr>
          <w:rFonts w:hint="default"/>
          <w:b w:val="0"/>
          <w:bCs w:val="0"/>
          <w:sz w:val="30"/>
          <w:szCs w:val="30"/>
          <w:lang w:val="en-US" w:eastAsia="zh-CN"/>
        </w:rPr>
      </w:pPr>
      <w:r>
        <w:rPr>
          <w:rFonts w:hint="default"/>
          <w:b w:val="0"/>
          <w:bCs w:val="0"/>
          <w:sz w:val="30"/>
          <w:szCs w:val="30"/>
          <w:lang w:val="en-US" w:eastAsia="zh-CN"/>
        </w:rPr>
        <w:t>21、2022年遂宁经济技术开发区政府性基金预算支出决算表</w:t>
      </w:r>
    </w:p>
    <w:p>
      <w:pPr>
        <w:jc w:val="left"/>
        <w:rPr>
          <w:rFonts w:hint="default"/>
          <w:b w:val="0"/>
          <w:bCs w:val="0"/>
          <w:sz w:val="30"/>
          <w:szCs w:val="30"/>
          <w:lang w:val="en-US" w:eastAsia="zh-CN"/>
        </w:rPr>
      </w:pPr>
      <w:r>
        <w:rPr>
          <w:rFonts w:hint="default"/>
          <w:b w:val="0"/>
          <w:bCs w:val="0"/>
          <w:sz w:val="30"/>
          <w:szCs w:val="30"/>
          <w:lang w:val="en-US" w:eastAsia="zh-CN"/>
        </w:rPr>
        <w:t>22、2022年遂宁经济技术开发区政府性基金预算收支决算平衡表</w:t>
      </w:r>
    </w:p>
    <w:p>
      <w:pPr>
        <w:jc w:val="left"/>
        <w:rPr>
          <w:rFonts w:hint="default"/>
          <w:b w:val="0"/>
          <w:bCs w:val="0"/>
          <w:sz w:val="30"/>
          <w:szCs w:val="30"/>
          <w:lang w:val="en-US" w:eastAsia="zh-CN"/>
        </w:rPr>
      </w:pPr>
      <w:r>
        <w:rPr>
          <w:rFonts w:hint="default"/>
          <w:b w:val="0"/>
          <w:bCs w:val="0"/>
          <w:sz w:val="30"/>
          <w:szCs w:val="30"/>
          <w:lang w:val="en-US" w:eastAsia="zh-CN"/>
        </w:rPr>
        <w:t>23、2022年遂宁经济技术开发区本级政府性基金预算收入决算表</w:t>
      </w:r>
    </w:p>
    <w:p>
      <w:pPr>
        <w:jc w:val="left"/>
        <w:rPr>
          <w:rFonts w:hint="default"/>
          <w:b w:val="0"/>
          <w:bCs w:val="0"/>
          <w:sz w:val="30"/>
          <w:szCs w:val="30"/>
          <w:lang w:val="en-US" w:eastAsia="zh-CN"/>
        </w:rPr>
      </w:pPr>
      <w:r>
        <w:rPr>
          <w:rFonts w:hint="default"/>
          <w:b w:val="0"/>
          <w:bCs w:val="0"/>
          <w:sz w:val="30"/>
          <w:szCs w:val="30"/>
          <w:lang w:val="en-US" w:eastAsia="zh-CN"/>
        </w:rPr>
        <w:t>24、2022年遂宁经济技术开发区本级政府性基金预算收入决算的说明</w:t>
      </w:r>
    </w:p>
    <w:p>
      <w:pPr>
        <w:jc w:val="left"/>
        <w:rPr>
          <w:rFonts w:hint="default"/>
          <w:b w:val="0"/>
          <w:bCs w:val="0"/>
          <w:sz w:val="30"/>
          <w:szCs w:val="30"/>
          <w:lang w:val="en-US" w:eastAsia="zh-CN"/>
        </w:rPr>
      </w:pPr>
      <w:r>
        <w:rPr>
          <w:rFonts w:hint="default"/>
          <w:b w:val="0"/>
          <w:bCs w:val="0"/>
          <w:sz w:val="30"/>
          <w:szCs w:val="30"/>
          <w:lang w:val="en-US" w:eastAsia="zh-CN"/>
        </w:rPr>
        <w:t>25、2022年遂宁经济技术开发区区级政府性基金预算支出决算表</w:t>
      </w:r>
    </w:p>
    <w:p>
      <w:pPr>
        <w:jc w:val="left"/>
        <w:rPr>
          <w:rFonts w:hint="default"/>
          <w:b w:val="0"/>
          <w:bCs w:val="0"/>
          <w:sz w:val="30"/>
          <w:szCs w:val="30"/>
          <w:lang w:val="en-US" w:eastAsia="zh-CN"/>
        </w:rPr>
      </w:pPr>
      <w:r>
        <w:rPr>
          <w:rFonts w:hint="default"/>
          <w:b w:val="0"/>
          <w:bCs w:val="0"/>
          <w:sz w:val="30"/>
          <w:szCs w:val="30"/>
          <w:lang w:val="en-US" w:eastAsia="zh-CN"/>
        </w:rPr>
        <w:t>26、2022年遂宁经济技术开发区区级政府性基金预算支出决算的说明</w:t>
      </w:r>
    </w:p>
    <w:p>
      <w:pPr>
        <w:jc w:val="left"/>
        <w:rPr>
          <w:rFonts w:hint="default"/>
          <w:b w:val="0"/>
          <w:bCs w:val="0"/>
          <w:sz w:val="30"/>
          <w:szCs w:val="30"/>
          <w:lang w:val="en-US" w:eastAsia="zh-CN"/>
        </w:rPr>
      </w:pPr>
      <w:r>
        <w:rPr>
          <w:rFonts w:hint="default"/>
          <w:b w:val="0"/>
          <w:bCs w:val="0"/>
          <w:sz w:val="30"/>
          <w:szCs w:val="30"/>
          <w:lang w:val="en-US" w:eastAsia="zh-CN"/>
        </w:rPr>
        <w:t>27、2022年遂宁经济技术开发区区级政府性基金预算收支决算平衡表</w:t>
      </w:r>
    </w:p>
    <w:p>
      <w:pPr>
        <w:jc w:val="left"/>
        <w:rPr>
          <w:rFonts w:hint="default"/>
          <w:b w:val="0"/>
          <w:bCs w:val="0"/>
          <w:sz w:val="30"/>
          <w:szCs w:val="30"/>
          <w:lang w:val="en-US" w:eastAsia="zh-CN"/>
        </w:rPr>
      </w:pPr>
      <w:r>
        <w:rPr>
          <w:rFonts w:hint="default"/>
          <w:b w:val="0"/>
          <w:bCs w:val="0"/>
          <w:sz w:val="30"/>
          <w:szCs w:val="30"/>
          <w:lang w:val="en-US" w:eastAsia="zh-CN"/>
        </w:rPr>
        <w:t>28、2022年遂宁经济技术开发区区本级政府性基金预算支出决算表</w:t>
      </w:r>
    </w:p>
    <w:p>
      <w:pPr>
        <w:jc w:val="left"/>
        <w:rPr>
          <w:rFonts w:hint="default"/>
          <w:b w:val="0"/>
          <w:bCs w:val="0"/>
          <w:sz w:val="30"/>
          <w:szCs w:val="30"/>
          <w:lang w:val="en-US" w:eastAsia="zh-CN"/>
        </w:rPr>
      </w:pPr>
      <w:r>
        <w:rPr>
          <w:rFonts w:hint="default"/>
          <w:b w:val="0"/>
          <w:bCs w:val="0"/>
          <w:sz w:val="30"/>
          <w:szCs w:val="30"/>
          <w:lang w:val="en-US" w:eastAsia="zh-CN"/>
        </w:rPr>
        <w:t>29、2022年遂宁经济技术开发区区本级政府性基金预算支出决算的说明</w:t>
      </w:r>
    </w:p>
    <w:p>
      <w:pPr>
        <w:jc w:val="left"/>
        <w:rPr>
          <w:rFonts w:hint="default"/>
          <w:b w:val="0"/>
          <w:bCs w:val="0"/>
          <w:sz w:val="30"/>
          <w:szCs w:val="30"/>
          <w:lang w:val="en-US" w:eastAsia="zh-CN"/>
        </w:rPr>
      </w:pPr>
      <w:r>
        <w:rPr>
          <w:rFonts w:hint="default"/>
          <w:b w:val="0"/>
          <w:bCs w:val="0"/>
          <w:sz w:val="30"/>
          <w:szCs w:val="30"/>
          <w:lang w:val="en-US" w:eastAsia="zh-CN"/>
        </w:rPr>
        <w:t>30、2022年上级对遂宁经济技术开发区政府性基金预算转移支付决算表</w:t>
      </w:r>
    </w:p>
    <w:p>
      <w:pPr>
        <w:jc w:val="left"/>
        <w:rPr>
          <w:rFonts w:hint="default"/>
          <w:b w:val="0"/>
          <w:bCs w:val="0"/>
          <w:sz w:val="30"/>
          <w:szCs w:val="30"/>
          <w:lang w:val="en-US" w:eastAsia="zh-CN"/>
        </w:rPr>
      </w:pPr>
      <w:r>
        <w:rPr>
          <w:rFonts w:hint="default"/>
          <w:b w:val="0"/>
          <w:bCs w:val="0"/>
          <w:sz w:val="30"/>
          <w:szCs w:val="30"/>
          <w:lang w:val="en-US" w:eastAsia="zh-CN"/>
        </w:rPr>
        <w:t>31、2022年遂宁经济技术开发区对下级政府性基金预算转移支付决算表</w:t>
      </w:r>
    </w:p>
    <w:p>
      <w:pPr>
        <w:jc w:val="left"/>
        <w:rPr>
          <w:rFonts w:hint="default"/>
          <w:b w:val="0"/>
          <w:bCs w:val="0"/>
          <w:sz w:val="30"/>
          <w:szCs w:val="30"/>
          <w:lang w:val="en-US" w:eastAsia="zh-CN"/>
        </w:rPr>
      </w:pPr>
      <w:r>
        <w:rPr>
          <w:rFonts w:hint="default"/>
          <w:b w:val="0"/>
          <w:bCs w:val="0"/>
          <w:sz w:val="30"/>
          <w:szCs w:val="30"/>
          <w:lang w:val="en-US" w:eastAsia="zh-CN"/>
        </w:rPr>
        <w:t>32、2022年遂宁经济技术开发区区级政府性基金预算结转决算表</w:t>
      </w:r>
    </w:p>
    <w:p>
      <w:pPr>
        <w:jc w:val="left"/>
        <w:rPr>
          <w:rFonts w:hint="default"/>
          <w:b w:val="0"/>
          <w:bCs w:val="0"/>
          <w:sz w:val="30"/>
          <w:szCs w:val="30"/>
          <w:lang w:val="en-US" w:eastAsia="zh-CN"/>
        </w:rPr>
      </w:pPr>
      <w:r>
        <w:rPr>
          <w:rFonts w:hint="default"/>
          <w:b w:val="0"/>
          <w:bCs w:val="0"/>
          <w:sz w:val="30"/>
          <w:szCs w:val="30"/>
          <w:lang w:val="en-US" w:eastAsia="zh-CN"/>
        </w:rPr>
        <w:t>33、2022年遂宁经济技术开发区国有资本经营预算收入决算表</w:t>
      </w:r>
    </w:p>
    <w:p>
      <w:pPr>
        <w:jc w:val="left"/>
        <w:rPr>
          <w:rFonts w:hint="default"/>
          <w:b w:val="0"/>
          <w:bCs w:val="0"/>
          <w:sz w:val="30"/>
          <w:szCs w:val="30"/>
          <w:lang w:val="en-US" w:eastAsia="zh-CN"/>
        </w:rPr>
      </w:pPr>
      <w:r>
        <w:rPr>
          <w:rFonts w:hint="default"/>
          <w:b w:val="0"/>
          <w:bCs w:val="0"/>
          <w:sz w:val="30"/>
          <w:szCs w:val="30"/>
          <w:lang w:val="en-US" w:eastAsia="zh-CN"/>
        </w:rPr>
        <w:t>34、2022年遂宁经济技术开发区国有资本经营预算支出决算表35、2022年遂宁经济技术开发区国有资本经营预算收支决算平衡表</w:t>
      </w:r>
    </w:p>
    <w:p>
      <w:pPr>
        <w:jc w:val="left"/>
        <w:rPr>
          <w:rFonts w:hint="default"/>
          <w:b w:val="0"/>
          <w:bCs w:val="0"/>
          <w:sz w:val="30"/>
          <w:szCs w:val="30"/>
          <w:lang w:val="en-US" w:eastAsia="zh-CN"/>
        </w:rPr>
      </w:pPr>
      <w:r>
        <w:rPr>
          <w:rFonts w:hint="default"/>
          <w:b w:val="0"/>
          <w:bCs w:val="0"/>
          <w:sz w:val="30"/>
          <w:szCs w:val="30"/>
          <w:lang w:val="en-US" w:eastAsia="zh-CN"/>
        </w:rPr>
        <w:t>36、2022年遂宁经济技术开发区区级国有资本经营预算收入决算表</w:t>
      </w:r>
    </w:p>
    <w:p>
      <w:pPr>
        <w:jc w:val="left"/>
        <w:rPr>
          <w:rFonts w:hint="default"/>
          <w:b w:val="0"/>
          <w:bCs w:val="0"/>
          <w:sz w:val="30"/>
          <w:szCs w:val="30"/>
          <w:lang w:val="en-US" w:eastAsia="zh-CN"/>
        </w:rPr>
      </w:pPr>
      <w:r>
        <w:rPr>
          <w:rFonts w:hint="default"/>
          <w:b w:val="0"/>
          <w:bCs w:val="0"/>
          <w:sz w:val="30"/>
          <w:szCs w:val="30"/>
          <w:lang w:val="en-US" w:eastAsia="zh-CN"/>
        </w:rPr>
        <w:t>37、2022年遂宁经济技术开发区区级国有资本经营预算支出决算表</w:t>
      </w:r>
    </w:p>
    <w:p>
      <w:pPr>
        <w:jc w:val="left"/>
        <w:rPr>
          <w:rFonts w:hint="default"/>
          <w:b w:val="0"/>
          <w:bCs w:val="0"/>
          <w:sz w:val="30"/>
          <w:szCs w:val="30"/>
          <w:lang w:val="en-US" w:eastAsia="zh-CN"/>
        </w:rPr>
      </w:pPr>
      <w:r>
        <w:rPr>
          <w:rFonts w:hint="default"/>
          <w:b w:val="0"/>
          <w:bCs w:val="0"/>
          <w:sz w:val="30"/>
          <w:szCs w:val="30"/>
          <w:lang w:val="en-US" w:eastAsia="zh-CN"/>
        </w:rPr>
        <w:t>38、2022年遂宁经济技术开发区区级国有资本经营预算收支决算平衡表</w:t>
      </w:r>
    </w:p>
    <w:p>
      <w:pPr>
        <w:jc w:val="left"/>
        <w:rPr>
          <w:rFonts w:hint="default"/>
          <w:b w:val="0"/>
          <w:bCs w:val="0"/>
          <w:sz w:val="30"/>
          <w:szCs w:val="30"/>
          <w:lang w:val="en-US" w:eastAsia="zh-CN"/>
        </w:rPr>
      </w:pPr>
      <w:r>
        <w:rPr>
          <w:rFonts w:hint="default"/>
          <w:b w:val="0"/>
          <w:bCs w:val="0"/>
          <w:sz w:val="30"/>
          <w:szCs w:val="30"/>
          <w:lang w:val="en-US" w:eastAsia="zh-CN"/>
        </w:rPr>
        <w:t>39、2022年遂宁经济技术开发区社会保险基金预算收入决算表</w:t>
      </w:r>
    </w:p>
    <w:p>
      <w:pPr>
        <w:jc w:val="left"/>
        <w:rPr>
          <w:rFonts w:hint="default"/>
          <w:b w:val="0"/>
          <w:bCs w:val="0"/>
          <w:sz w:val="30"/>
          <w:szCs w:val="30"/>
          <w:lang w:val="en-US" w:eastAsia="zh-CN"/>
        </w:rPr>
      </w:pPr>
      <w:r>
        <w:rPr>
          <w:rFonts w:hint="default"/>
          <w:b w:val="0"/>
          <w:bCs w:val="0"/>
          <w:sz w:val="30"/>
          <w:szCs w:val="30"/>
          <w:lang w:val="en-US" w:eastAsia="zh-CN"/>
        </w:rPr>
        <w:t>40、2022年遂宁经济技术开发区社会保险基金预算支出决算表</w:t>
      </w:r>
    </w:p>
    <w:p>
      <w:pPr>
        <w:numPr>
          <w:ilvl w:val="0"/>
          <w:numId w:val="1"/>
        </w:numPr>
        <w:jc w:val="left"/>
        <w:rPr>
          <w:rFonts w:hint="default"/>
          <w:b w:val="0"/>
          <w:bCs w:val="0"/>
          <w:sz w:val="30"/>
          <w:szCs w:val="30"/>
          <w:lang w:val="en-US" w:eastAsia="zh-CN"/>
        </w:rPr>
      </w:pPr>
      <w:r>
        <w:rPr>
          <w:rFonts w:hint="default"/>
          <w:b w:val="0"/>
          <w:bCs w:val="0"/>
          <w:sz w:val="30"/>
          <w:szCs w:val="30"/>
          <w:lang w:val="en-US" w:eastAsia="zh-CN"/>
        </w:rPr>
        <w:t>2022年遂宁经济技术开发区社会保险基金预算收支决算平衡表</w:t>
      </w:r>
    </w:p>
    <w:p>
      <w:pPr>
        <w:numPr>
          <w:ilvl w:val="0"/>
          <w:numId w:val="1"/>
        </w:numPr>
        <w:jc w:val="left"/>
        <w:rPr>
          <w:rFonts w:hint="default"/>
          <w:b w:val="0"/>
          <w:bCs w:val="0"/>
          <w:sz w:val="30"/>
          <w:szCs w:val="30"/>
          <w:lang w:val="en-US" w:eastAsia="zh-CN"/>
        </w:rPr>
      </w:pPr>
      <w:r>
        <w:rPr>
          <w:rFonts w:hint="default"/>
          <w:b w:val="0"/>
          <w:bCs w:val="0"/>
          <w:sz w:val="30"/>
          <w:szCs w:val="30"/>
          <w:lang w:val="en-US" w:eastAsia="zh-CN"/>
        </w:rPr>
        <w:t>2022年遂宁经济技术开发区区级社会保险基金预算收入决算表</w:t>
      </w:r>
    </w:p>
    <w:p>
      <w:pPr>
        <w:numPr>
          <w:ilvl w:val="0"/>
          <w:numId w:val="1"/>
        </w:numPr>
        <w:jc w:val="left"/>
        <w:rPr>
          <w:rFonts w:hint="default"/>
          <w:b w:val="0"/>
          <w:bCs w:val="0"/>
          <w:sz w:val="30"/>
          <w:szCs w:val="30"/>
          <w:lang w:val="en-US" w:eastAsia="zh-CN"/>
        </w:rPr>
      </w:pPr>
      <w:r>
        <w:rPr>
          <w:rFonts w:hint="default"/>
          <w:b w:val="0"/>
          <w:bCs w:val="0"/>
          <w:sz w:val="30"/>
          <w:szCs w:val="30"/>
          <w:lang w:val="en-US" w:eastAsia="zh-CN"/>
        </w:rPr>
        <w:t>2022年遂宁经济技术开发区区级社会保险基金预算支出决算表</w:t>
      </w:r>
    </w:p>
    <w:p>
      <w:pPr>
        <w:numPr>
          <w:ilvl w:val="0"/>
          <w:numId w:val="1"/>
        </w:numPr>
        <w:jc w:val="left"/>
        <w:rPr>
          <w:rFonts w:hint="default"/>
          <w:b w:val="0"/>
          <w:bCs w:val="0"/>
          <w:sz w:val="30"/>
          <w:szCs w:val="30"/>
          <w:lang w:val="en-US" w:eastAsia="zh-CN"/>
        </w:rPr>
      </w:pPr>
      <w:r>
        <w:rPr>
          <w:rFonts w:hint="eastAsia"/>
          <w:b w:val="0"/>
          <w:bCs w:val="0"/>
          <w:sz w:val="30"/>
          <w:szCs w:val="30"/>
          <w:lang w:val="en-US" w:eastAsia="zh-CN"/>
        </w:rPr>
        <w:t>2022年遂宁经济技术开发区区级社会保险基金预算收支决算平衡表</w:t>
      </w:r>
    </w:p>
    <w:p>
      <w:pPr>
        <w:numPr>
          <w:ilvl w:val="0"/>
          <w:numId w:val="1"/>
        </w:numPr>
        <w:jc w:val="left"/>
        <w:rPr>
          <w:rFonts w:hint="default"/>
          <w:b w:val="0"/>
          <w:bCs w:val="0"/>
          <w:sz w:val="30"/>
          <w:szCs w:val="30"/>
          <w:lang w:val="en-US" w:eastAsia="zh-CN"/>
        </w:rPr>
      </w:pPr>
      <w:r>
        <w:rPr>
          <w:rFonts w:hint="eastAsia"/>
          <w:b w:val="0"/>
          <w:bCs w:val="0"/>
          <w:sz w:val="30"/>
          <w:szCs w:val="30"/>
          <w:lang w:val="en-US" w:eastAsia="zh-CN"/>
        </w:rPr>
        <w:t>2022年遂宁经济技术开发区地方政府债务限额及余额情况表</w:t>
      </w:r>
    </w:p>
    <w:p>
      <w:pPr>
        <w:numPr>
          <w:ilvl w:val="0"/>
          <w:numId w:val="1"/>
        </w:numPr>
        <w:jc w:val="left"/>
        <w:rPr>
          <w:rFonts w:hint="default"/>
          <w:b w:val="0"/>
          <w:bCs w:val="0"/>
          <w:sz w:val="30"/>
          <w:szCs w:val="30"/>
          <w:lang w:val="en-US" w:eastAsia="zh-CN"/>
        </w:rPr>
      </w:pPr>
      <w:r>
        <w:rPr>
          <w:rFonts w:hint="default"/>
          <w:b w:val="0"/>
          <w:bCs w:val="0"/>
          <w:sz w:val="30"/>
          <w:szCs w:val="30"/>
          <w:lang w:val="en-US" w:eastAsia="zh-CN"/>
        </w:rPr>
        <w:t>2022年遂宁经济技术开发区地方政府债务相关情况表</w:t>
      </w:r>
    </w:p>
    <w:p>
      <w:pPr>
        <w:numPr>
          <w:ilvl w:val="0"/>
          <w:numId w:val="1"/>
        </w:numPr>
        <w:jc w:val="left"/>
        <w:rPr>
          <w:rFonts w:hint="default"/>
          <w:b w:val="0"/>
          <w:bCs w:val="0"/>
          <w:sz w:val="30"/>
          <w:szCs w:val="30"/>
          <w:lang w:val="en-US" w:eastAsia="zh-CN"/>
        </w:rPr>
      </w:pPr>
      <w:r>
        <w:rPr>
          <w:rFonts w:hint="eastAsia"/>
          <w:b w:val="0"/>
          <w:bCs w:val="0"/>
          <w:sz w:val="30"/>
          <w:szCs w:val="30"/>
          <w:lang w:val="en-US" w:eastAsia="zh-CN"/>
        </w:rPr>
        <w:t>2022年遂宁经济技术开发地方政府债券使用情况表</w:t>
      </w:r>
    </w:p>
    <w:p>
      <w:pPr>
        <w:numPr>
          <w:ilvl w:val="0"/>
          <w:numId w:val="0"/>
        </w:numPr>
        <w:jc w:val="left"/>
        <w:rPr>
          <w:rFonts w:hint="eastAsia"/>
          <w:b w:val="0"/>
          <w:bCs w:val="0"/>
          <w:sz w:val="30"/>
          <w:szCs w:val="30"/>
          <w:lang w:val="en-US" w:eastAsia="zh-CN"/>
        </w:rPr>
      </w:pPr>
      <w:r>
        <w:rPr>
          <w:rFonts w:hint="eastAsia"/>
          <w:b w:val="0"/>
          <w:bCs w:val="0"/>
          <w:sz w:val="30"/>
          <w:szCs w:val="30"/>
          <w:lang w:val="en-US" w:eastAsia="zh-CN"/>
        </w:rPr>
        <w:t>48、遂宁经济技术开发区2022年对下级税收返还及转移支付分地区决算说明</w:t>
      </w:r>
    </w:p>
    <w:p>
      <w:pPr>
        <w:numPr>
          <w:ilvl w:val="0"/>
          <w:numId w:val="0"/>
        </w:numPr>
        <w:jc w:val="left"/>
        <w:rPr>
          <w:rFonts w:hint="default"/>
          <w:b w:val="0"/>
          <w:bCs w:val="0"/>
          <w:sz w:val="30"/>
          <w:szCs w:val="30"/>
          <w:lang w:val="en-US" w:eastAsia="zh-CN"/>
        </w:rPr>
      </w:pPr>
      <w:r>
        <w:rPr>
          <w:rFonts w:hint="eastAsia"/>
          <w:b w:val="0"/>
          <w:bCs w:val="0"/>
          <w:sz w:val="30"/>
          <w:szCs w:val="30"/>
          <w:lang w:val="en-US" w:eastAsia="zh-CN"/>
        </w:rPr>
        <w:t>49、2022年遂宁经济技术开发区“三公”经费决算的说明</w:t>
      </w:r>
    </w:p>
    <w:p>
      <w:pPr>
        <w:numPr>
          <w:ilvl w:val="0"/>
          <w:numId w:val="0"/>
        </w:numPr>
        <w:ind w:firstLine="2400" w:firstLineChars="800"/>
        <w:jc w:val="left"/>
        <w:rPr>
          <w:rFonts w:hint="eastAsia"/>
          <w:b w:val="0"/>
          <w:bCs w:val="0"/>
          <w:sz w:val="30"/>
          <w:szCs w:val="30"/>
          <w:lang w:val="en-US" w:eastAsia="zh-CN"/>
        </w:rPr>
      </w:pPr>
    </w:p>
    <w:p>
      <w:pPr>
        <w:numPr>
          <w:ilvl w:val="0"/>
          <w:numId w:val="0"/>
        </w:numPr>
        <w:ind w:firstLine="2400" w:firstLineChars="800"/>
        <w:jc w:val="left"/>
        <w:rPr>
          <w:rFonts w:hint="eastAsia"/>
          <w:b w:val="0"/>
          <w:bCs w:val="0"/>
          <w:sz w:val="30"/>
          <w:szCs w:val="30"/>
          <w:lang w:val="en-US" w:eastAsia="zh-CN"/>
        </w:rPr>
      </w:pPr>
      <w:r>
        <w:rPr>
          <w:rFonts w:hint="eastAsia"/>
          <w:b w:val="0"/>
          <w:bCs w:val="0"/>
          <w:sz w:val="30"/>
          <w:szCs w:val="30"/>
          <w:lang w:val="en-US" w:eastAsia="zh-CN"/>
        </w:rPr>
        <w:t>遂宁经济技术开发区财政金融国资管理局</w:t>
      </w:r>
    </w:p>
    <w:p>
      <w:pPr>
        <w:numPr>
          <w:ilvl w:val="0"/>
          <w:numId w:val="0"/>
        </w:numPr>
        <w:ind w:firstLine="3900" w:firstLineChars="1300"/>
        <w:jc w:val="left"/>
        <w:rPr>
          <w:rFonts w:hint="default"/>
          <w:b w:val="0"/>
          <w:bCs w:val="0"/>
          <w:sz w:val="30"/>
          <w:szCs w:val="30"/>
          <w:lang w:val="en-US" w:eastAsia="zh-CN"/>
        </w:rPr>
      </w:pPr>
      <w:r>
        <w:rPr>
          <w:rFonts w:hint="eastAsia"/>
          <w:b w:val="0"/>
          <w:bCs w:val="0"/>
          <w:sz w:val="30"/>
          <w:szCs w:val="30"/>
          <w:lang w:val="en-US" w:eastAsia="zh-CN"/>
        </w:rPr>
        <w:t>2023年8月15日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1D29666"/>
    <w:multiLevelType w:val="singleLevel"/>
    <w:tmpl w:val="71D29666"/>
    <w:lvl w:ilvl="0" w:tentative="0">
      <w:start w:val="4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RlOGFmZTllN2JjNDA5ZmFiY2MyMDM1ZjcwZGQ0NWUifQ=="/>
  </w:docVars>
  <w:rsids>
    <w:rsidRoot w:val="00000000"/>
    <w:rsid w:val="06474C6F"/>
    <w:rsid w:val="0AAA5886"/>
    <w:rsid w:val="0F5A344C"/>
    <w:rsid w:val="1167328D"/>
    <w:rsid w:val="12F15B20"/>
    <w:rsid w:val="14180B15"/>
    <w:rsid w:val="154C6CC8"/>
    <w:rsid w:val="18597C98"/>
    <w:rsid w:val="1AFA0F74"/>
    <w:rsid w:val="1FEF0195"/>
    <w:rsid w:val="27AF702D"/>
    <w:rsid w:val="2C730B86"/>
    <w:rsid w:val="2D92328E"/>
    <w:rsid w:val="35011ACF"/>
    <w:rsid w:val="350B56D7"/>
    <w:rsid w:val="3720190B"/>
    <w:rsid w:val="3D3F2D72"/>
    <w:rsid w:val="436E088F"/>
    <w:rsid w:val="47D11207"/>
    <w:rsid w:val="4C347061"/>
    <w:rsid w:val="4C7D528C"/>
    <w:rsid w:val="4D844549"/>
    <w:rsid w:val="576513F4"/>
    <w:rsid w:val="58B02697"/>
    <w:rsid w:val="5EAA7B88"/>
    <w:rsid w:val="630D1A88"/>
    <w:rsid w:val="6DF901E4"/>
    <w:rsid w:val="70082960"/>
    <w:rsid w:val="7A8552D9"/>
    <w:rsid w:val="7E3B75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1410</Words>
  <Characters>1600</Characters>
  <Lines>0</Lines>
  <Paragraphs>0</Paragraphs>
  <TotalTime>109</TotalTime>
  <ScaleCrop>false</ScaleCrop>
  <LinksUpToDate>false</LinksUpToDate>
  <CharactersWithSpaces>1600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2021-08-17T02:00:00Z</dcterms:created>
  <dc:creator>LENOVO</dc:creator>
  <cp:lastModifiedBy>语</cp:lastModifiedBy>
  <cp:lastPrinted>2023-08-29T01:34:00Z</cp:lastPrinted>
  <dcterms:modified xsi:type="dcterms:W3CDTF">2023-08-29T01:34:15Z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065A45A18FCD447A972C3D3C995208CD_12</vt:lpwstr>
  </property>
</Properties>
</file>